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C8" w:rsidRPr="00CA0D3E" w:rsidRDefault="005326F3" w:rsidP="00B10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 № 10</w:t>
      </w:r>
    </w:p>
    <w:p w:rsidR="00B103C8" w:rsidRPr="00CA0D3E" w:rsidRDefault="00B103C8" w:rsidP="00B103C8">
      <w:pPr>
        <w:jc w:val="center"/>
        <w:rPr>
          <w:b/>
          <w:sz w:val="28"/>
          <w:szCs w:val="28"/>
        </w:rPr>
      </w:pPr>
      <w:r w:rsidRPr="00CA0D3E">
        <w:rPr>
          <w:b/>
          <w:sz w:val="28"/>
          <w:szCs w:val="28"/>
        </w:rPr>
        <w:t xml:space="preserve">О РЕЗУЛЬТАТАХ МЕРОПРИЯТИЙ ВЕДОМСТВЕННОГО КОНТРОЛЯ </w:t>
      </w:r>
    </w:p>
    <w:p w:rsidR="00B103C8" w:rsidRPr="00CA0D3E" w:rsidRDefault="00CA0D3E" w:rsidP="00B103C8">
      <w:pPr>
        <w:jc w:val="center"/>
        <w:rPr>
          <w:b/>
          <w:sz w:val="28"/>
          <w:szCs w:val="28"/>
        </w:rPr>
      </w:pPr>
      <w:r w:rsidRPr="00CA0D3E">
        <w:rPr>
          <w:b/>
          <w:sz w:val="28"/>
          <w:szCs w:val="28"/>
        </w:rPr>
        <w:t>администрации муниципального образования Тбилисский район</w:t>
      </w:r>
    </w:p>
    <w:p w:rsidR="00B103C8" w:rsidRPr="00CA0D3E" w:rsidRDefault="00B103C8" w:rsidP="00B103C8">
      <w:pPr>
        <w:jc w:val="center"/>
        <w:rPr>
          <w:sz w:val="28"/>
          <w:szCs w:val="28"/>
        </w:rPr>
      </w:pPr>
    </w:p>
    <w:p w:rsidR="00E30620" w:rsidRDefault="00E30620" w:rsidP="00E30620">
      <w:pPr>
        <w:pStyle w:val="MainText-BezOtstupa"/>
        <w:rPr>
          <w:rFonts w:ascii="Times New Roman" w:hAnsi="Times New Roman"/>
          <w:sz w:val="28"/>
          <w:szCs w:val="28"/>
          <w:lang w:val="ru-RU"/>
        </w:rPr>
      </w:pPr>
      <w:r w:rsidRPr="00E30620">
        <w:rPr>
          <w:rFonts w:ascii="Times New Roman" w:hAnsi="Times New Roman"/>
          <w:sz w:val="28"/>
          <w:szCs w:val="28"/>
          <w:lang w:val="ru-RU"/>
        </w:rPr>
        <w:t>2</w:t>
      </w:r>
      <w:r w:rsidR="00F6070F">
        <w:rPr>
          <w:rFonts w:ascii="Times New Roman" w:hAnsi="Times New Roman"/>
          <w:sz w:val="28"/>
          <w:szCs w:val="28"/>
          <w:lang w:val="ru-RU"/>
        </w:rPr>
        <w:t>7</w:t>
      </w:r>
      <w:r w:rsidRPr="00E306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326F3">
        <w:rPr>
          <w:rFonts w:ascii="Times New Roman" w:hAnsi="Times New Roman"/>
          <w:sz w:val="28"/>
          <w:szCs w:val="28"/>
          <w:lang w:val="ru-RU"/>
        </w:rPr>
        <w:t xml:space="preserve">апреля </w:t>
      </w:r>
      <w:r w:rsidR="00957C98">
        <w:rPr>
          <w:rFonts w:ascii="Times New Roman" w:hAnsi="Times New Roman"/>
          <w:sz w:val="28"/>
          <w:szCs w:val="28"/>
          <w:lang w:val="ru-RU"/>
        </w:rPr>
        <w:t>2017</w:t>
      </w:r>
      <w:r w:rsidRPr="00E30620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5326F3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E30620">
        <w:rPr>
          <w:rFonts w:ascii="Times New Roman" w:hAnsi="Times New Roman"/>
          <w:sz w:val="28"/>
          <w:szCs w:val="28"/>
          <w:lang w:val="ru-RU"/>
        </w:rPr>
        <w:t xml:space="preserve">ст. </w:t>
      </w:r>
      <w:proofErr w:type="gramStart"/>
      <w:r w:rsidRPr="00E30620">
        <w:rPr>
          <w:rFonts w:ascii="Times New Roman" w:hAnsi="Times New Roman"/>
          <w:sz w:val="28"/>
          <w:szCs w:val="28"/>
          <w:lang w:val="ru-RU"/>
        </w:rPr>
        <w:t>Тбилисская</w:t>
      </w:r>
      <w:proofErr w:type="gramEnd"/>
    </w:p>
    <w:p w:rsidR="00E30620" w:rsidRPr="00E30620" w:rsidRDefault="00E30620" w:rsidP="00E30620"/>
    <w:p w:rsidR="00B103C8" w:rsidRPr="0070785F" w:rsidRDefault="00B103C8" w:rsidP="00946269">
      <w:pPr>
        <w:pStyle w:val="MainText-BezOtstupa"/>
        <w:ind w:right="567" w:firstLine="708"/>
        <w:rPr>
          <w:rFonts w:ascii="Times New Roman" w:hAnsi="Times New Roman"/>
          <w:sz w:val="28"/>
          <w:szCs w:val="28"/>
          <w:lang w:val="ru-RU"/>
        </w:rPr>
      </w:pPr>
      <w:r w:rsidRPr="0070785F">
        <w:rPr>
          <w:rFonts w:ascii="Times New Roman" w:hAnsi="Times New Roman"/>
          <w:b/>
          <w:sz w:val="28"/>
          <w:szCs w:val="28"/>
          <w:lang w:val="ru-RU"/>
        </w:rPr>
        <w:t>Наименование Заказчика, в отношении которого проведена проверка:</w:t>
      </w:r>
      <w:r w:rsidRPr="0070785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103C8" w:rsidRPr="00586115" w:rsidRDefault="00B103C8" w:rsidP="00946269">
      <w:pPr>
        <w:pStyle w:val="MainText-BezOtstupa"/>
        <w:ind w:right="-1" w:firstLine="708"/>
        <w:rPr>
          <w:rFonts w:ascii="Times New Roman" w:hAnsi="Times New Roman"/>
          <w:sz w:val="28"/>
          <w:szCs w:val="28"/>
          <w:lang w:val="ru-RU"/>
        </w:rPr>
      </w:pPr>
      <w:r w:rsidRPr="0070785F">
        <w:rPr>
          <w:rFonts w:ascii="Times New Roman" w:hAnsi="Times New Roman"/>
          <w:sz w:val="28"/>
          <w:szCs w:val="28"/>
          <w:lang w:val="ru-RU"/>
        </w:rPr>
        <w:t xml:space="preserve">Муниципальное </w:t>
      </w:r>
      <w:r w:rsidR="00F6070F" w:rsidRPr="0070785F">
        <w:rPr>
          <w:rFonts w:ascii="Times New Roman" w:hAnsi="Times New Roman"/>
          <w:sz w:val="28"/>
          <w:szCs w:val="28"/>
          <w:lang w:val="ru-RU"/>
        </w:rPr>
        <w:t>казенное</w:t>
      </w:r>
      <w:r w:rsidRPr="0070785F">
        <w:rPr>
          <w:rFonts w:ascii="Times New Roman" w:hAnsi="Times New Roman"/>
          <w:sz w:val="28"/>
          <w:szCs w:val="28"/>
          <w:lang w:val="ru-RU"/>
        </w:rPr>
        <w:t xml:space="preserve"> учреждение «</w:t>
      </w:r>
      <w:r w:rsidR="00F6070F" w:rsidRPr="0070785F">
        <w:rPr>
          <w:rFonts w:ascii="Times New Roman" w:hAnsi="Times New Roman"/>
          <w:sz w:val="28"/>
          <w:szCs w:val="28"/>
          <w:lang w:val="ru-RU"/>
        </w:rPr>
        <w:t xml:space="preserve">Управление </w:t>
      </w:r>
      <w:r w:rsidR="005326F3">
        <w:rPr>
          <w:rFonts w:ascii="Times New Roman" w:hAnsi="Times New Roman"/>
          <w:sz w:val="28"/>
          <w:szCs w:val="28"/>
          <w:lang w:val="ru-RU"/>
        </w:rPr>
        <w:t>муниципальными закупками</w:t>
      </w:r>
      <w:r w:rsidR="00F6070F" w:rsidRPr="0070785F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Тбилисский район</w:t>
      </w:r>
      <w:r w:rsidR="00CA0D3E" w:rsidRPr="0070785F">
        <w:rPr>
          <w:rFonts w:ascii="Times New Roman" w:hAnsi="Times New Roman"/>
          <w:sz w:val="28"/>
          <w:szCs w:val="28"/>
          <w:lang w:val="ru-RU"/>
        </w:rPr>
        <w:t>»</w:t>
      </w:r>
      <w:r w:rsidRPr="0070785F">
        <w:rPr>
          <w:rFonts w:ascii="Times New Roman" w:hAnsi="Times New Roman"/>
          <w:sz w:val="28"/>
          <w:szCs w:val="28"/>
          <w:lang w:val="ru-RU"/>
        </w:rPr>
        <w:t xml:space="preserve"> (далее – </w:t>
      </w:r>
      <w:r w:rsidR="006035D0" w:rsidRPr="0070785F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76712D" w:rsidRPr="00586115">
        <w:rPr>
          <w:rFonts w:ascii="Times New Roman" w:hAnsi="Times New Roman"/>
          <w:sz w:val="28"/>
          <w:szCs w:val="28"/>
          <w:lang w:val="ru-RU"/>
        </w:rPr>
        <w:t>М</w:t>
      </w:r>
      <w:r w:rsidR="00F6070F" w:rsidRPr="00586115">
        <w:rPr>
          <w:rFonts w:ascii="Times New Roman" w:hAnsi="Times New Roman"/>
          <w:sz w:val="28"/>
          <w:szCs w:val="28"/>
          <w:lang w:val="ru-RU"/>
        </w:rPr>
        <w:t>К</w:t>
      </w:r>
      <w:r w:rsidR="0076712D" w:rsidRPr="00586115">
        <w:rPr>
          <w:rFonts w:ascii="Times New Roman" w:hAnsi="Times New Roman"/>
          <w:sz w:val="28"/>
          <w:szCs w:val="28"/>
          <w:lang w:val="ru-RU"/>
        </w:rPr>
        <w:t>У «</w:t>
      </w:r>
      <w:r w:rsidR="00586115">
        <w:rPr>
          <w:rFonts w:ascii="Times New Roman" w:hAnsi="Times New Roman"/>
          <w:sz w:val="28"/>
          <w:szCs w:val="28"/>
          <w:lang w:val="ru-RU"/>
        </w:rPr>
        <w:t>Управление муниципальными закупками Тбилисского</w:t>
      </w:r>
      <w:r w:rsidR="006035D0" w:rsidRPr="00586115">
        <w:rPr>
          <w:rFonts w:ascii="Times New Roman" w:hAnsi="Times New Roman"/>
          <w:sz w:val="28"/>
          <w:szCs w:val="28"/>
          <w:lang w:val="ru-RU"/>
        </w:rPr>
        <w:t xml:space="preserve"> район</w:t>
      </w:r>
      <w:r w:rsidR="00586115">
        <w:rPr>
          <w:rFonts w:ascii="Times New Roman" w:hAnsi="Times New Roman"/>
          <w:sz w:val="28"/>
          <w:szCs w:val="28"/>
          <w:lang w:val="ru-RU"/>
        </w:rPr>
        <w:t>а</w:t>
      </w:r>
      <w:r w:rsidR="0037789C" w:rsidRPr="00586115">
        <w:rPr>
          <w:rFonts w:ascii="Times New Roman" w:hAnsi="Times New Roman"/>
          <w:sz w:val="28"/>
          <w:szCs w:val="28"/>
          <w:lang w:val="ru-RU"/>
        </w:rPr>
        <w:t>»</w:t>
      </w:r>
      <w:r w:rsidR="0076712D" w:rsidRPr="0058611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86115">
        <w:rPr>
          <w:rFonts w:ascii="Times New Roman" w:hAnsi="Times New Roman"/>
          <w:sz w:val="28"/>
          <w:szCs w:val="28"/>
          <w:lang w:val="ru-RU"/>
        </w:rPr>
        <w:t xml:space="preserve">Учреждение, </w:t>
      </w:r>
      <w:r w:rsidR="00CA0D3E" w:rsidRPr="00586115">
        <w:rPr>
          <w:rFonts w:ascii="Times New Roman" w:hAnsi="Times New Roman"/>
          <w:sz w:val="28"/>
          <w:szCs w:val="28"/>
          <w:lang w:val="ru-RU"/>
        </w:rPr>
        <w:t>Заказчик</w:t>
      </w:r>
      <w:r w:rsidRPr="00586115">
        <w:rPr>
          <w:rFonts w:ascii="Times New Roman" w:hAnsi="Times New Roman"/>
          <w:sz w:val="28"/>
          <w:szCs w:val="28"/>
          <w:lang w:val="ru-RU"/>
        </w:rPr>
        <w:t>)</w:t>
      </w:r>
      <w:r w:rsidR="00497A58" w:rsidRPr="00586115">
        <w:rPr>
          <w:rFonts w:ascii="Times New Roman" w:hAnsi="Times New Roman"/>
          <w:sz w:val="28"/>
          <w:szCs w:val="28"/>
          <w:lang w:val="ru-RU"/>
        </w:rPr>
        <w:t>.</w:t>
      </w:r>
    </w:p>
    <w:p w:rsidR="0070785F" w:rsidRPr="00586115" w:rsidRDefault="0070785F" w:rsidP="0070785F">
      <w:pPr>
        <w:jc w:val="both"/>
        <w:rPr>
          <w:sz w:val="28"/>
          <w:szCs w:val="28"/>
        </w:rPr>
      </w:pPr>
      <w:r w:rsidRPr="00586115">
        <w:rPr>
          <w:sz w:val="28"/>
          <w:szCs w:val="28"/>
        </w:rPr>
        <w:t xml:space="preserve">Руководитель </w:t>
      </w:r>
      <w:r w:rsidR="00586115">
        <w:rPr>
          <w:sz w:val="28"/>
          <w:szCs w:val="28"/>
        </w:rPr>
        <w:t>–</w:t>
      </w:r>
      <w:r w:rsidRPr="00586115">
        <w:rPr>
          <w:sz w:val="28"/>
          <w:szCs w:val="28"/>
        </w:rPr>
        <w:t xml:space="preserve"> </w:t>
      </w:r>
      <w:r w:rsidR="00586115">
        <w:rPr>
          <w:sz w:val="28"/>
          <w:szCs w:val="28"/>
        </w:rPr>
        <w:t>Осина Анна Витальевна</w:t>
      </w:r>
      <w:r w:rsidRPr="00586115">
        <w:rPr>
          <w:sz w:val="28"/>
          <w:szCs w:val="28"/>
        </w:rPr>
        <w:t>.</w:t>
      </w:r>
    </w:p>
    <w:p w:rsidR="00B103C8" w:rsidRPr="00586115" w:rsidRDefault="00B103C8" w:rsidP="00CA0D3E">
      <w:pPr>
        <w:jc w:val="both"/>
        <w:rPr>
          <w:sz w:val="28"/>
          <w:szCs w:val="28"/>
        </w:rPr>
      </w:pPr>
      <w:r w:rsidRPr="00586115">
        <w:rPr>
          <w:sz w:val="28"/>
          <w:szCs w:val="28"/>
        </w:rPr>
        <w:t xml:space="preserve">Контрактный управляющий – </w:t>
      </w:r>
      <w:proofErr w:type="spellStart"/>
      <w:r w:rsidR="00586115">
        <w:rPr>
          <w:sz w:val="28"/>
          <w:szCs w:val="28"/>
        </w:rPr>
        <w:t>Авакова</w:t>
      </w:r>
      <w:proofErr w:type="spellEnd"/>
      <w:r w:rsidR="00586115">
        <w:rPr>
          <w:sz w:val="28"/>
          <w:szCs w:val="28"/>
        </w:rPr>
        <w:t xml:space="preserve"> Марина </w:t>
      </w:r>
      <w:proofErr w:type="spellStart"/>
      <w:r w:rsidR="00586115">
        <w:rPr>
          <w:sz w:val="28"/>
          <w:szCs w:val="28"/>
        </w:rPr>
        <w:t>Хачатуровна</w:t>
      </w:r>
      <w:proofErr w:type="spellEnd"/>
      <w:r w:rsidR="0004192E" w:rsidRPr="00586115">
        <w:rPr>
          <w:sz w:val="28"/>
          <w:szCs w:val="28"/>
        </w:rPr>
        <w:t>.</w:t>
      </w:r>
    </w:p>
    <w:p w:rsidR="00B103C8" w:rsidRPr="0070785F" w:rsidRDefault="00B103C8" w:rsidP="00CA0D3E">
      <w:pPr>
        <w:pStyle w:val="MainText-BezOtstupa"/>
        <w:ind w:right="567"/>
        <w:rPr>
          <w:rFonts w:ascii="Times New Roman" w:hAnsi="Times New Roman"/>
          <w:b/>
          <w:sz w:val="28"/>
          <w:szCs w:val="28"/>
          <w:lang w:val="ru-RU"/>
        </w:rPr>
      </w:pPr>
      <w:r w:rsidRPr="00586115">
        <w:rPr>
          <w:rFonts w:ascii="Times New Roman" w:hAnsi="Times New Roman"/>
          <w:b/>
          <w:sz w:val="28"/>
          <w:szCs w:val="28"/>
          <w:lang w:val="ru-RU"/>
        </w:rPr>
        <w:t xml:space="preserve">Дата начала мероприятия: </w:t>
      </w:r>
      <w:r w:rsidR="006035D0" w:rsidRPr="00586115">
        <w:rPr>
          <w:rFonts w:ascii="Times New Roman" w:hAnsi="Times New Roman"/>
          <w:sz w:val="28"/>
          <w:szCs w:val="28"/>
          <w:lang w:val="ru-RU"/>
        </w:rPr>
        <w:t>2</w:t>
      </w:r>
      <w:r w:rsidR="005326F3" w:rsidRPr="00586115">
        <w:rPr>
          <w:rFonts w:ascii="Times New Roman" w:hAnsi="Times New Roman"/>
          <w:sz w:val="28"/>
          <w:szCs w:val="28"/>
          <w:lang w:val="ru-RU"/>
        </w:rPr>
        <w:t>4</w:t>
      </w:r>
      <w:r w:rsidR="00CA0D3E" w:rsidRPr="0058611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326F3" w:rsidRPr="00586115">
        <w:rPr>
          <w:rFonts w:ascii="Times New Roman" w:hAnsi="Times New Roman"/>
          <w:sz w:val="28"/>
          <w:szCs w:val="28"/>
          <w:lang w:val="ru-RU"/>
        </w:rPr>
        <w:t>апреля</w:t>
      </w:r>
      <w:r w:rsidR="006035D0" w:rsidRPr="00586115">
        <w:rPr>
          <w:rFonts w:ascii="Times New Roman" w:hAnsi="Times New Roman"/>
          <w:sz w:val="28"/>
          <w:szCs w:val="28"/>
          <w:lang w:val="ru-RU"/>
        </w:rPr>
        <w:t xml:space="preserve"> 2017</w:t>
      </w:r>
      <w:r w:rsidR="00CA0D3E" w:rsidRPr="00586115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6446E0" w:rsidRPr="00586115">
        <w:rPr>
          <w:rFonts w:ascii="Times New Roman" w:hAnsi="Times New Roman"/>
          <w:sz w:val="28"/>
          <w:szCs w:val="28"/>
          <w:lang w:val="ru-RU"/>
        </w:rPr>
        <w:t>.</w:t>
      </w:r>
    </w:p>
    <w:p w:rsidR="00B103C8" w:rsidRPr="0070785F" w:rsidRDefault="00B103C8" w:rsidP="00CA0D3E">
      <w:pPr>
        <w:pStyle w:val="MainText-BezOtstupa"/>
        <w:ind w:right="567"/>
        <w:rPr>
          <w:rFonts w:ascii="Times New Roman" w:hAnsi="Times New Roman"/>
          <w:sz w:val="28"/>
          <w:szCs w:val="28"/>
          <w:lang w:val="ru-RU"/>
        </w:rPr>
      </w:pPr>
      <w:r w:rsidRPr="0070785F">
        <w:rPr>
          <w:rFonts w:ascii="Times New Roman" w:hAnsi="Times New Roman"/>
          <w:b/>
          <w:sz w:val="28"/>
          <w:szCs w:val="28"/>
          <w:lang w:val="ru-RU"/>
        </w:rPr>
        <w:t xml:space="preserve">Дата завершения мероприятия: </w:t>
      </w:r>
      <w:r w:rsidR="00CA0D3E" w:rsidRPr="0070785F">
        <w:rPr>
          <w:rFonts w:ascii="Times New Roman" w:hAnsi="Times New Roman"/>
          <w:sz w:val="28"/>
          <w:szCs w:val="28"/>
          <w:lang w:val="ru-RU"/>
        </w:rPr>
        <w:t>2</w:t>
      </w:r>
      <w:r w:rsidR="006035D0" w:rsidRPr="0070785F">
        <w:rPr>
          <w:rFonts w:ascii="Times New Roman" w:hAnsi="Times New Roman"/>
          <w:sz w:val="28"/>
          <w:szCs w:val="28"/>
          <w:lang w:val="ru-RU"/>
        </w:rPr>
        <w:t>7</w:t>
      </w:r>
      <w:r w:rsidR="00CA0D3E" w:rsidRPr="0070785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326F3">
        <w:rPr>
          <w:rFonts w:ascii="Times New Roman" w:hAnsi="Times New Roman"/>
          <w:sz w:val="28"/>
          <w:szCs w:val="28"/>
          <w:lang w:val="ru-RU"/>
        </w:rPr>
        <w:t>апреля</w:t>
      </w:r>
      <w:r w:rsidR="006035D0" w:rsidRPr="0070785F">
        <w:rPr>
          <w:rFonts w:ascii="Times New Roman" w:hAnsi="Times New Roman"/>
          <w:sz w:val="28"/>
          <w:szCs w:val="28"/>
          <w:lang w:val="ru-RU"/>
        </w:rPr>
        <w:t xml:space="preserve"> 2017</w:t>
      </w:r>
      <w:r w:rsidR="00CA0D3E" w:rsidRPr="0070785F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6446E0" w:rsidRPr="0070785F">
        <w:rPr>
          <w:rFonts w:ascii="Times New Roman" w:hAnsi="Times New Roman"/>
          <w:sz w:val="28"/>
          <w:szCs w:val="28"/>
          <w:lang w:val="ru-RU"/>
        </w:rPr>
        <w:t>.</w:t>
      </w:r>
    </w:p>
    <w:p w:rsidR="00DA3D11" w:rsidRPr="00DB6E38" w:rsidRDefault="00DA3D11" w:rsidP="00DA3D11">
      <w:pPr>
        <w:ind w:firstLine="708"/>
        <w:jc w:val="both"/>
        <w:rPr>
          <w:sz w:val="28"/>
          <w:szCs w:val="28"/>
        </w:rPr>
      </w:pPr>
      <w:proofErr w:type="gramStart"/>
      <w:r w:rsidRPr="0070785F">
        <w:rPr>
          <w:sz w:val="28"/>
          <w:szCs w:val="28"/>
        </w:rPr>
        <w:t>На основании поручения заместителя главы муниципального образования Тбилисский район, начальника финансового управления на проведение планово</w:t>
      </w:r>
      <w:r w:rsidR="0070785F">
        <w:rPr>
          <w:sz w:val="28"/>
          <w:szCs w:val="28"/>
        </w:rPr>
        <w:t xml:space="preserve">го мероприятия ведомственного контроля </w:t>
      </w:r>
      <w:r w:rsidRPr="0070785F">
        <w:rPr>
          <w:sz w:val="28"/>
          <w:szCs w:val="28"/>
        </w:rPr>
        <w:t xml:space="preserve">от </w:t>
      </w:r>
      <w:r w:rsidR="005326F3">
        <w:rPr>
          <w:sz w:val="28"/>
          <w:szCs w:val="28"/>
        </w:rPr>
        <w:t>2</w:t>
      </w:r>
      <w:r w:rsidRPr="0070785F">
        <w:rPr>
          <w:sz w:val="28"/>
          <w:szCs w:val="28"/>
        </w:rPr>
        <w:t xml:space="preserve"> </w:t>
      </w:r>
      <w:r w:rsidR="005326F3">
        <w:rPr>
          <w:sz w:val="28"/>
          <w:szCs w:val="28"/>
        </w:rPr>
        <w:t>марта</w:t>
      </w:r>
      <w:r w:rsidRPr="0070785F">
        <w:rPr>
          <w:sz w:val="28"/>
          <w:szCs w:val="28"/>
        </w:rPr>
        <w:t xml:space="preserve"> 201</w:t>
      </w:r>
      <w:r w:rsidR="006035D0" w:rsidRPr="0070785F">
        <w:rPr>
          <w:sz w:val="28"/>
          <w:szCs w:val="28"/>
        </w:rPr>
        <w:t>7</w:t>
      </w:r>
      <w:r w:rsidRPr="0070785F">
        <w:rPr>
          <w:sz w:val="28"/>
          <w:szCs w:val="28"/>
        </w:rPr>
        <w:t xml:space="preserve"> года </w:t>
      </w:r>
      <w:r w:rsidR="0070785F">
        <w:rPr>
          <w:sz w:val="28"/>
          <w:szCs w:val="28"/>
        </w:rPr>
        <w:t xml:space="preserve">         </w:t>
      </w:r>
      <w:r w:rsidR="005326F3">
        <w:rPr>
          <w:sz w:val="28"/>
          <w:szCs w:val="28"/>
        </w:rPr>
        <w:t xml:space="preserve">    </w:t>
      </w:r>
      <w:r w:rsidRPr="0070785F">
        <w:rPr>
          <w:sz w:val="28"/>
          <w:szCs w:val="28"/>
        </w:rPr>
        <w:t xml:space="preserve">№ </w:t>
      </w:r>
      <w:r w:rsidR="005326F3">
        <w:rPr>
          <w:sz w:val="28"/>
          <w:szCs w:val="28"/>
        </w:rPr>
        <w:t>657</w:t>
      </w:r>
      <w:r w:rsidRPr="0070785F">
        <w:rPr>
          <w:sz w:val="28"/>
          <w:szCs w:val="28"/>
        </w:rPr>
        <w:t>, плана мероприятий ведомственного контроля администрации муниципального образования Тбилисский район на 201</w:t>
      </w:r>
      <w:r w:rsidR="006035D0" w:rsidRPr="0070785F">
        <w:rPr>
          <w:sz w:val="28"/>
          <w:szCs w:val="28"/>
        </w:rPr>
        <w:t>7</w:t>
      </w:r>
      <w:r w:rsidRPr="0070785F">
        <w:rPr>
          <w:sz w:val="28"/>
          <w:szCs w:val="28"/>
        </w:rPr>
        <w:t xml:space="preserve"> год, утвержденного </w:t>
      </w:r>
      <w:r w:rsidR="0070785F">
        <w:rPr>
          <w:sz w:val="28"/>
          <w:szCs w:val="28"/>
        </w:rPr>
        <w:t xml:space="preserve"> </w:t>
      </w:r>
      <w:r w:rsidR="006035D0" w:rsidRPr="0070785F">
        <w:rPr>
          <w:sz w:val="28"/>
          <w:szCs w:val="28"/>
        </w:rPr>
        <w:t>16</w:t>
      </w:r>
      <w:r w:rsidRPr="0070785F">
        <w:rPr>
          <w:sz w:val="28"/>
          <w:szCs w:val="28"/>
        </w:rPr>
        <w:t xml:space="preserve"> </w:t>
      </w:r>
      <w:r w:rsidR="006035D0" w:rsidRPr="0070785F">
        <w:rPr>
          <w:sz w:val="28"/>
          <w:szCs w:val="28"/>
        </w:rPr>
        <w:t>ноября</w:t>
      </w:r>
      <w:r w:rsidRPr="0070785F">
        <w:rPr>
          <w:sz w:val="28"/>
          <w:szCs w:val="28"/>
        </w:rPr>
        <w:t xml:space="preserve"> 2016 года, постановления администрации муниципального образования Тбилисский район от 21 сентября 2016 года № 806 «О внесении изменений в постановление администрации муниципального</w:t>
      </w:r>
      <w:proofErr w:type="gramEnd"/>
      <w:r w:rsidRPr="0070785F">
        <w:rPr>
          <w:sz w:val="28"/>
          <w:szCs w:val="28"/>
        </w:rPr>
        <w:t xml:space="preserve"> </w:t>
      </w:r>
      <w:proofErr w:type="gramStart"/>
      <w:r w:rsidRPr="0070785F">
        <w:rPr>
          <w:sz w:val="28"/>
          <w:szCs w:val="28"/>
        </w:rPr>
        <w:t>образования Тбилисский район от 29 мая 2015 года № 376 «Об</w:t>
      </w:r>
      <w:r>
        <w:rPr>
          <w:sz w:val="28"/>
          <w:szCs w:val="28"/>
        </w:rPr>
        <w:t xml:space="preserve"> утверждении Регламента осуществления администрацией муниципального образования Тбилисский район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Тбилисский район</w:t>
      </w:r>
      <w:r w:rsidRPr="00A7273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A0D3E">
        <w:rPr>
          <w:sz w:val="28"/>
          <w:szCs w:val="28"/>
        </w:rPr>
        <w:t xml:space="preserve">составлен </w:t>
      </w:r>
      <w:r>
        <w:rPr>
          <w:sz w:val="28"/>
          <w:szCs w:val="28"/>
        </w:rPr>
        <w:t xml:space="preserve">акт </w:t>
      </w:r>
      <w:r w:rsidRPr="00CA0D3E">
        <w:rPr>
          <w:sz w:val="28"/>
          <w:szCs w:val="28"/>
        </w:rPr>
        <w:t xml:space="preserve">по результатам мероприятий ведомственного </w:t>
      </w:r>
      <w:r w:rsidRPr="00803410">
        <w:rPr>
          <w:sz w:val="28"/>
          <w:szCs w:val="28"/>
        </w:rPr>
        <w:t>контроля администрации муниципального образования Тбилисский район,</w:t>
      </w:r>
      <w:r>
        <w:rPr>
          <w:sz w:val="28"/>
          <w:szCs w:val="28"/>
        </w:rPr>
        <w:t xml:space="preserve"> </w:t>
      </w:r>
      <w:r w:rsidRPr="00803410">
        <w:rPr>
          <w:sz w:val="28"/>
          <w:szCs w:val="28"/>
        </w:rPr>
        <w:t>проведенных</w:t>
      </w:r>
      <w:proofErr w:type="gramEnd"/>
      <w:r w:rsidRPr="00803410">
        <w:rPr>
          <w:sz w:val="28"/>
          <w:szCs w:val="28"/>
        </w:rPr>
        <w:t xml:space="preserve"> должностными лицами </w:t>
      </w:r>
      <w:r w:rsidRPr="00AC461D">
        <w:rPr>
          <w:sz w:val="28"/>
          <w:szCs w:val="28"/>
        </w:rPr>
        <w:t>сектора</w:t>
      </w:r>
      <w:r w:rsidRPr="00803410">
        <w:rPr>
          <w:sz w:val="28"/>
          <w:szCs w:val="28"/>
        </w:rPr>
        <w:t xml:space="preserve">, уполномоченных на </w:t>
      </w:r>
      <w:r>
        <w:rPr>
          <w:sz w:val="28"/>
          <w:szCs w:val="28"/>
        </w:rPr>
        <w:t xml:space="preserve">его </w:t>
      </w:r>
      <w:r w:rsidRPr="00DB6E38">
        <w:rPr>
          <w:sz w:val="28"/>
          <w:szCs w:val="28"/>
        </w:rPr>
        <w:t>осуществление</w:t>
      </w:r>
      <w:r>
        <w:rPr>
          <w:sz w:val="28"/>
          <w:szCs w:val="28"/>
        </w:rPr>
        <w:t>,</w:t>
      </w:r>
      <w:r w:rsidRPr="00DB6E38">
        <w:rPr>
          <w:sz w:val="28"/>
          <w:szCs w:val="28"/>
        </w:rPr>
        <w:t xml:space="preserve"> в составе:</w:t>
      </w:r>
    </w:p>
    <w:p w:rsidR="00DA3D11" w:rsidRPr="00DB6E38" w:rsidRDefault="00DA3D11" w:rsidP="00DA3D11">
      <w:pPr>
        <w:ind w:firstLine="708"/>
        <w:jc w:val="both"/>
        <w:rPr>
          <w:sz w:val="28"/>
          <w:szCs w:val="28"/>
        </w:rPr>
      </w:pPr>
      <w:r w:rsidRPr="00DB6E38">
        <w:rPr>
          <w:sz w:val="28"/>
          <w:szCs w:val="28"/>
        </w:rPr>
        <w:t>Кривошеева Наталья Александровна - заместитель главы муниципального образования Тбилисский район, начальник финансового управления;</w:t>
      </w:r>
    </w:p>
    <w:p w:rsidR="00DA3D11" w:rsidRPr="00DB6E38" w:rsidRDefault="00DA3D11" w:rsidP="00DA3D11">
      <w:pPr>
        <w:ind w:firstLine="708"/>
        <w:jc w:val="both"/>
        <w:rPr>
          <w:sz w:val="28"/>
          <w:szCs w:val="28"/>
        </w:rPr>
      </w:pPr>
      <w:proofErr w:type="spellStart"/>
      <w:r w:rsidRPr="00DB6E38">
        <w:rPr>
          <w:sz w:val="28"/>
          <w:szCs w:val="28"/>
        </w:rPr>
        <w:t>Бобнева</w:t>
      </w:r>
      <w:proofErr w:type="spellEnd"/>
      <w:r w:rsidRPr="00DB6E38">
        <w:rPr>
          <w:sz w:val="28"/>
          <w:szCs w:val="28"/>
        </w:rPr>
        <w:t xml:space="preserve"> Ольга Юрьевна – заведующий сектором финансово-бюджетного контроля администрации муниципально</w:t>
      </w:r>
      <w:r>
        <w:rPr>
          <w:sz w:val="28"/>
          <w:szCs w:val="28"/>
        </w:rPr>
        <w:t>го образования Тбилисский район</w:t>
      </w:r>
      <w:r w:rsidRPr="00DB6E38">
        <w:rPr>
          <w:sz w:val="28"/>
          <w:szCs w:val="28"/>
        </w:rPr>
        <w:t>;</w:t>
      </w:r>
    </w:p>
    <w:p w:rsidR="00F37807" w:rsidRPr="00A72732" w:rsidRDefault="00CA0D3E" w:rsidP="00F37807">
      <w:pPr>
        <w:ind w:firstLine="680"/>
        <w:jc w:val="both"/>
        <w:rPr>
          <w:sz w:val="28"/>
          <w:szCs w:val="28"/>
        </w:rPr>
      </w:pPr>
      <w:r w:rsidRPr="00497A58">
        <w:rPr>
          <w:b/>
          <w:sz w:val="28"/>
          <w:szCs w:val="28"/>
        </w:rPr>
        <w:t>Правовое основание проведения мероприятия</w:t>
      </w:r>
      <w:r w:rsidRPr="00A72732">
        <w:rPr>
          <w:sz w:val="28"/>
          <w:szCs w:val="28"/>
        </w:rPr>
        <w:t xml:space="preserve"> </w:t>
      </w:r>
      <w:r w:rsidR="00F37807">
        <w:rPr>
          <w:sz w:val="28"/>
          <w:szCs w:val="28"/>
        </w:rPr>
        <w:t>–</w:t>
      </w:r>
      <w:r w:rsidRPr="00A72732">
        <w:rPr>
          <w:sz w:val="28"/>
          <w:szCs w:val="28"/>
        </w:rPr>
        <w:t xml:space="preserve"> </w:t>
      </w:r>
      <w:r w:rsidR="00F37807" w:rsidRPr="00A72732">
        <w:rPr>
          <w:sz w:val="28"/>
          <w:szCs w:val="28"/>
        </w:rPr>
        <w:t>стать</w:t>
      </w:r>
      <w:r w:rsidR="00F37807">
        <w:rPr>
          <w:sz w:val="28"/>
          <w:szCs w:val="28"/>
        </w:rPr>
        <w:t>я 100</w:t>
      </w:r>
      <w:r w:rsidR="00F37807" w:rsidRPr="00A72732">
        <w:rPr>
          <w:sz w:val="28"/>
          <w:szCs w:val="28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</w:t>
      </w:r>
      <w:r w:rsidR="00F37807">
        <w:rPr>
          <w:sz w:val="28"/>
          <w:szCs w:val="28"/>
        </w:rPr>
        <w:t xml:space="preserve">- </w:t>
      </w:r>
      <w:r w:rsidR="00F37807" w:rsidRPr="00A72732">
        <w:rPr>
          <w:sz w:val="28"/>
          <w:szCs w:val="28"/>
        </w:rPr>
        <w:t>Закон).</w:t>
      </w:r>
    </w:p>
    <w:p w:rsidR="00E3051A" w:rsidRDefault="00B103C8" w:rsidP="0099675E">
      <w:pPr>
        <w:ind w:firstLine="680"/>
        <w:jc w:val="both"/>
        <w:rPr>
          <w:sz w:val="28"/>
          <w:szCs w:val="28"/>
        </w:rPr>
      </w:pPr>
      <w:r w:rsidRPr="00497A58">
        <w:rPr>
          <w:b/>
          <w:sz w:val="28"/>
          <w:szCs w:val="28"/>
        </w:rPr>
        <w:t>Цель мероприятий</w:t>
      </w:r>
      <w:r w:rsidRPr="00CA0D3E">
        <w:rPr>
          <w:sz w:val="28"/>
          <w:szCs w:val="28"/>
        </w:rPr>
        <w:t xml:space="preserve">: осуществление ведомственного контроля за </w:t>
      </w:r>
      <w:r w:rsidRPr="00CA0D3E">
        <w:rPr>
          <w:rFonts w:eastAsia="Calibri"/>
          <w:sz w:val="28"/>
          <w:szCs w:val="28"/>
          <w:lang w:eastAsia="en-US"/>
        </w:rPr>
        <w:t xml:space="preserve">соблюдением законодательства Российской Федерации о контрактной системе в сфере закупок </w:t>
      </w:r>
      <w:r w:rsidR="00CA0D3E">
        <w:rPr>
          <w:sz w:val="28"/>
          <w:szCs w:val="28"/>
        </w:rPr>
        <w:t>товаров, работ, услуг</w:t>
      </w:r>
      <w:r w:rsidR="00497A58" w:rsidRPr="00497A58">
        <w:rPr>
          <w:sz w:val="28"/>
          <w:szCs w:val="28"/>
        </w:rPr>
        <w:t xml:space="preserve"> </w:t>
      </w:r>
      <w:r w:rsidR="00497A58">
        <w:rPr>
          <w:sz w:val="28"/>
          <w:szCs w:val="28"/>
        </w:rPr>
        <w:t xml:space="preserve">в соответствии </w:t>
      </w:r>
      <w:r w:rsidR="007F621C">
        <w:rPr>
          <w:sz w:val="28"/>
          <w:szCs w:val="28"/>
        </w:rPr>
        <w:t xml:space="preserve">с </w:t>
      </w:r>
      <w:r w:rsidR="00497A58" w:rsidRPr="00A72732">
        <w:rPr>
          <w:sz w:val="28"/>
          <w:szCs w:val="28"/>
        </w:rPr>
        <w:t>Закон</w:t>
      </w:r>
      <w:r w:rsidR="007F621C">
        <w:rPr>
          <w:sz w:val="28"/>
          <w:szCs w:val="28"/>
        </w:rPr>
        <w:t>ом</w:t>
      </w:r>
      <w:r w:rsidR="00DA3D11">
        <w:rPr>
          <w:sz w:val="28"/>
          <w:szCs w:val="28"/>
        </w:rPr>
        <w:t xml:space="preserve"> в подведомственном администрации муниципального образования </w:t>
      </w:r>
      <w:proofErr w:type="gramStart"/>
      <w:r w:rsidR="00DA3D11">
        <w:rPr>
          <w:sz w:val="28"/>
          <w:szCs w:val="28"/>
        </w:rPr>
        <w:t>Тбилисский</w:t>
      </w:r>
      <w:proofErr w:type="gramEnd"/>
      <w:r w:rsidR="00DA3D11">
        <w:rPr>
          <w:sz w:val="28"/>
          <w:szCs w:val="28"/>
        </w:rPr>
        <w:t xml:space="preserve"> </w:t>
      </w:r>
    </w:p>
    <w:p w:rsidR="00497A58" w:rsidRDefault="00DA3D11" w:rsidP="00E30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 </w:t>
      </w:r>
      <w:proofErr w:type="gramStart"/>
      <w:r>
        <w:rPr>
          <w:sz w:val="28"/>
          <w:szCs w:val="28"/>
        </w:rPr>
        <w:t>учреждении</w:t>
      </w:r>
      <w:proofErr w:type="gramEnd"/>
      <w:r w:rsidR="00497A58" w:rsidRPr="00A72732">
        <w:rPr>
          <w:sz w:val="28"/>
          <w:szCs w:val="28"/>
        </w:rPr>
        <w:t>.</w:t>
      </w:r>
    </w:p>
    <w:p w:rsidR="00B103C8" w:rsidRPr="00CA0D3E" w:rsidRDefault="00B103C8" w:rsidP="0099675E">
      <w:pPr>
        <w:ind w:firstLine="680"/>
        <w:jc w:val="both"/>
        <w:rPr>
          <w:sz w:val="28"/>
          <w:szCs w:val="28"/>
        </w:rPr>
      </w:pPr>
      <w:r w:rsidRPr="00497A58">
        <w:rPr>
          <w:b/>
          <w:sz w:val="28"/>
          <w:szCs w:val="28"/>
        </w:rPr>
        <w:lastRenderedPageBreak/>
        <w:t>Мероприятие проводилась по адресу</w:t>
      </w:r>
      <w:r w:rsidR="00497A58">
        <w:rPr>
          <w:sz w:val="28"/>
          <w:szCs w:val="28"/>
        </w:rPr>
        <w:t xml:space="preserve">: Краснодарский край, </w:t>
      </w:r>
      <w:r w:rsidR="0070785F">
        <w:rPr>
          <w:sz w:val="28"/>
          <w:szCs w:val="28"/>
        </w:rPr>
        <w:t xml:space="preserve">                   </w:t>
      </w:r>
      <w:r w:rsidR="00497A58">
        <w:rPr>
          <w:sz w:val="28"/>
          <w:szCs w:val="28"/>
        </w:rPr>
        <w:t xml:space="preserve">ст. </w:t>
      </w:r>
      <w:proofErr w:type="gramStart"/>
      <w:r w:rsidR="00497A58">
        <w:rPr>
          <w:sz w:val="28"/>
          <w:szCs w:val="28"/>
        </w:rPr>
        <w:t>Тбилисская</w:t>
      </w:r>
      <w:proofErr w:type="gramEnd"/>
      <w:r w:rsidR="00497A58">
        <w:rPr>
          <w:sz w:val="28"/>
          <w:szCs w:val="28"/>
        </w:rPr>
        <w:t>, ул. Первомайская, д. 17.</w:t>
      </w:r>
    </w:p>
    <w:p w:rsidR="00B103C8" w:rsidRPr="00497A58" w:rsidRDefault="00497A58" w:rsidP="0099675E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Проверяемый период: </w:t>
      </w:r>
      <w:r>
        <w:rPr>
          <w:sz w:val="28"/>
          <w:szCs w:val="28"/>
        </w:rPr>
        <w:t xml:space="preserve">с 1 </w:t>
      </w:r>
      <w:r w:rsidR="005326F3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</w:t>
      </w:r>
      <w:r w:rsidR="00F26EA0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</w:t>
      </w:r>
      <w:r w:rsidR="005326F3">
        <w:rPr>
          <w:sz w:val="28"/>
          <w:szCs w:val="28"/>
        </w:rPr>
        <w:t>3</w:t>
      </w:r>
      <w:r w:rsidR="00F26EA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326F3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</w:t>
      </w:r>
      <w:r w:rsidR="00F26EA0">
        <w:rPr>
          <w:sz w:val="28"/>
          <w:szCs w:val="28"/>
        </w:rPr>
        <w:t>7</w:t>
      </w:r>
      <w:r>
        <w:rPr>
          <w:sz w:val="28"/>
          <w:szCs w:val="28"/>
        </w:rPr>
        <w:t xml:space="preserve"> года.</w:t>
      </w:r>
    </w:p>
    <w:p w:rsidR="00D93C13" w:rsidRDefault="00D93C13" w:rsidP="0099675E">
      <w:pPr>
        <w:pStyle w:val="a8"/>
        <w:spacing w:before="0" w:beforeAutospacing="0"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Заказчик извещен о начале проведения выборочной плановой проверки уведомлением от 2 марта 2017 года № 139-1130/17-7.</w:t>
      </w:r>
    </w:p>
    <w:p w:rsidR="00497A58" w:rsidRDefault="00497A58" w:rsidP="0099675E">
      <w:pPr>
        <w:pStyle w:val="a8"/>
        <w:spacing w:before="0" w:beforeAutospacing="0" w:after="0"/>
        <w:ind w:firstLine="680"/>
        <w:jc w:val="both"/>
        <w:rPr>
          <w:sz w:val="28"/>
          <w:szCs w:val="28"/>
        </w:rPr>
      </w:pPr>
      <w:r w:rsidRPr="002E3DC2">
        <w:rPr>
          <w:sz w:val="28"/>
          <w:szCs w:val="28"/>
        </w:rPr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B103C8" w:rsidRDefault="00B103C8" w:rsidP="0099675E">
      <w:pPr>
        <w:ind w:firstLine="680"/>
        <w:jc w:val="both"/>
        <w:rPr>
          <w:b/>
          <w:sz w:val="28"/>
          <w:szCs w:val="28"/>
        </w:rPr>
      </w:pPr>
      <w:r w:rsidRPr="00497A58">
        <w:rPr>
          <w:b/>
          <w:sz w:val="28"/>
          <w:szCs w:val="28"/>
        </w:rPr>
        <w:t>В ходе проверки установлены следующие обстоятельства:</w:t>
      </w:r>
    </w:p>
    <w:p w:rsidR="00497A58" w:rsidRPr="003E6125" w:rsidRDefault="00497A58" w:rsidP="0099675E">
      <w:pPr>
        <w:pStyle w:val="a8"/>
        <w:spacing w:before="0" w:beforeAutospacing="0" w:after="0"/>
        <w:ind w:firstLine="680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>с</w:t>
      </w:r>
      <w:r w:rsidRPr="003E6125">
        <w:rPr>
          <w:sz w:val="28"/>
          <w:szCs w:val="28"/>
        </w:rPr>
        <w:t xml:space="preserve">остоит на учете в Межрайонной ИФНС России № 5 по Краснодарскому краю, </w:t>
      </w:r>
      <w:r w:rsidRPr="00F26EA0">
        <w:rPr>
          <w:sz w:val="28"/>
          <w:szCs w:val="28"/>
        </w:rPr>
        <w:t xml:space="preserve">свидетельство о постановке на учет </w:t>
      </w:r>
      <w:r w:rsidR="00EF0BD0">
        <w:rPr>
          <w:sz w:val="28"/>
          <w:szCs w:val="28"/>
        </w:rPr>
        <w:t xml:space="preserve">                                </w:t>
      </w:r>
      <w:r w:rsidR="000B0CA7" w:rsidRPr="00F26EA0">
        <w:rPr>
          <w:sz w:val="28"/>
          <w:szCs w:val="28"/>
        </w:rPr>
        <w:t xml:space="preserve">от </w:t>
      </w:r>
      <w:r w:rsidR="00EF0BD0">
        <w:rPr>
          <w:sz w:val="28"/>
          <w:szCs w:val="28"/>
        </w:rPr>
        <w:t>30 декабря</w:t>
      </w:r>
      <w:r w:rsidRPr="00F26EA0">
        <w:rPr>
          <w:sz w:val="28"/>
          <w:szCs w:val="28"/>
        </w:rPr>
        <w:t xml:space="preserve"> 20</w:t>
      </w:r>
      <w:r w:rsidR="00F26EA0">
        <w:rPr>
          <w:sz w:val="28"/>
          <w:szCs w:val="28"/>
        </w:rPr>
        <w:t>1</w:t>
      </w:r>
      <w:r w:rsidR="00EF0BD0">
        <w:rPr>
          <w:sz w:val="28"/>
          <w:szCs w:val="28"/>
        </w:rPr>
        <w:t>3</w:t>
      </w:r>
      <w:r w:rsidRPr="00F26EA0">
        <w:rPr>
          <w:sz w:val="28"/>
          <w:szCs w:val="28"/>
        </w:rPr>
        <w:t xml:space="preserve"> года, серия 23№00</w:t>
      </w:r>
      <w:r w:rsidR="00F26EA0">
        <w:rPr>
          <w:sz w:val="28"/>
          <w:szCs w:val="28"/>
        </w:rPr>
        <w:t>89</w:t>
      </w:r>
      <w:r w:rsidR="00EF0BD0">
        <w:rPr>
          <w:sz w:val="28"/>
          <w:szCs w:val="28"/>
        </w:rPr>
        <w:t>37784</w:t>
      </w:r>
      <w:r w:rsidR="000B0CA7" w:rsidRPr="00F26EA0">
        <w:rPr>
          <w:sz w:val="28"/>
          <w:szCs w:val="28"/>
        </w:rPr>
        <w:t xml:space="preserve">, ИНН </w:t>
      </w:r>
      <w:r w:rsidR="00EF0BD0">
        <w:rPr>
          <w:sz w:val="28"/>
          <w:szCs w:val="28"/>
        </w:rPr>
        <w:t>2364009885</w:t>
      </w:r>
      <w:r w:rsidRPr="00F26EA0">
        <w:rPr>
          <w:sz w:val="28"/>
          <w:szCs w:val="28"/>
        </w:rPr>
        <w:t>, КПП 23</w:t>
      </w:r>
      <w:r w:rsidR="00F26EA0">
        <w:rPr>
          <w:sz w:val="28"/>
          <w:szCs w:val="28"/>
        </w:rPr>
        <w:t>64</w:t>
      </w:r>
      <w:r w:rsidR="000B0CA7" w:rsidRPr="00F26EA0">
        <w:rPr>
          <w:sz w:val="28"/>
          <w:szCs w:val="28"/>
        </w:rPr>
        <w:t>01001</w:t>
      </w:r>
      <w:r w:rsidRPr="00F26EA0">
        <w:rPr>
          <w:sz w:val="28"/>
          <w:szCs w:val="28"/>
        </w:rPr>
        <w:t>.</w:t>
      </w:r>
    </w:p>
    <w:p w:rsidR="00561D1C" w:rsidRDefault="00561D1C" w:rsidP="00F26EA0">
      <w:pPr>
        <w:pStyle w:val="a8"/>
        <w:spacing w:before="0" w:beforeAutospacing="0" w:after="0"/>
        <w:ind w:firstLine="680"/>
        <w:jc w:val="both"/>
        <w:rPr>
          <w:sz w:val="28"/>
          <w:szCs w:val="28"/>
        </w:rPr>
      </w:pPr>
      <w:proofErr w:type="gramStart"/>
      <w:r w:rsidRPr="003E6125">
        <w:rPr>
          <w:sz w:val="28"/>
          <w:szCs w:val="28"/>
        </w:rPr>
        <w:t>Местонахож</w:t>
      </w:r>
      <w:r w:rsidR="000B0CA7">
        <w:rPr>
          <w:sz w:val="28"/>
          <w:szCs w:val="28"/>
        </w:rPr>
        <w:t>дение</w:t>
      </w:r>
      <w:r>
        <w:rPr>
          <w:sz w:val="28"/>
          <w:szCs w:val="28"/>
        </w:rPr>
        <w:t xml:space="preserve"> (юридический адрес): 352360</w:t>
      </w:r>
      <w:r w:rsidRPr="003E6125">
        <w:rPr>
          <w:sz w:val="28"/>
          <w:szCs w:val="28"/>
        </w:rPr>
        <w:t xml:space="preserve">, </w:t>
      </w:r>
      <w:r w:rsidR="000B0CA7">
        <w:rPr>
          <w:sz w:val="28"/>
          <w:szCs w:val="28"/>
        </w:rPr>
        <w:t xml:space="preserve">Российская Федерация, </w:t>
      </w:r>
      <w:r w:rsidRPr="003E6125">
        <w:rPr>
          <w:sz w:val="28"/>
          <w:szCs w:val="28"/>
        </w:rPr>
        <w:t>Краснодарский край, Тбилисский р</w:t>
      </w:r>
      <w:r>
        <w:rPr>
          <w:sz w:val="28"/>
          <w:szCs w:val="28"/>
        </w:rPr>
        <w:t>айо</w:t>
      </w:r>
      <w:r w:rsidRPr="003E6125">
        <w:rPr>
          <w:sz w:val="28"/>
          <w:szCs w:val="28"/>
        </w:rPr>
        <w:t xml:space="preserve">н, </w:t>
      </w:r>
      <w:r>
        <w:rPr>
          <w:sz w:val="28"/>
          <w:szCs w:val="28"/>
        </w:rPr>
        <w:t>ст</w:t>
      </w:r>
      <w:r w:rsidRPr="003E6125">
        <w:rPr>
          <w:sz w:val="28"/>
          <w:szCs w:val="28"/>
        </w:rPr>
        <w:t xml:space="preserve">. </w:t>
      </w:r>
      <w:r>
        <w:rPr>
          <w:sz w:val="28"/>
          <w:szCs w:val="28"/>
        </w:rPr>
        <w:t>Тбилисская</w:t>
      </w:r>
      <w:r w:rsidRPr="003E6125">
        <w:rPr>
          <w:sz w:val="28"/>
          <w:szCs w:val="28"/>
        </w:rPr>
        <w:t xml:space="preserve">, ул. </w:t>
      </w:r>
      <w:r w:rsidR="00F26EA0">
        <w:rPr>
          <w:sz w:val="28"/>
          <w:szCs w:val="28"/>
        </w:rPr>
        <w:t>Первомайская</w:t>
      </w:r>
      <w:r w:rsidRPr="003E6125">
        <w:rPr>
          <w:sz w:val="28"/>
          <w:szCs w:val="28"/>
        </w:rPr>
        <w:t xml:space="preserve">, </w:t>
      </w:r>
      <w:r w:rsidR="00F26EA0">
        <w:rPr>
          <w:sz w:val="28"/>
          <w:szCs w:val="28"/>
        </w:rPr>
        <w:t>17.</w:t>
      </w:r>
      <w:proofErr w:type="gramEnd"/>
    </w:p>
    <w:p w:rsidR="00DD40F7" w:rsidRDefault="00DD40F7" w:rsidP="00F26EA0">
      <w:pPr>
        <w:pStyle w:val="a8"/>
        <w:spacing w:before="0" w:beforeAutospacing="0"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осуществление финансово-хозяйственной деятельности является руководитель МКУ «Управление муниципальными закупками Тбилисского района» Осина Анна Витальевна, назначенная на должность распоряжением главы администрации муниципального образования Тбилисский район от 11 ноября 2014 года № 226-рл.</w:t>
      </w:r>
    </w:p>
    <w:p w:rsidR="00B8536F" w:rsidRDefault="00B8536F" w:rsidP="0099675E">
      <w:pPr>
        <w:pStyle w:val="a8"/>
        <w:spacing w:before="0" w:beforeAutospacing="0"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«Управление муниципальными закупками Тбилисского района» </w:t>
      </w:r>
      <w:r w:rsidR="0076712D" w:rsidRPr="00A72732">
        <w:rPr>
          <w:sz w:val="28"/>
          <w:szCs w:val="28"/>
        </w:rPr>
        <w:t>осуществляет свою деятельность на основании Устава</w:t>
      </w:r>
      <w:r>
        <w:rPr>
          <w:sz w:val="28"/>
          <w:szCs w:val="28"/>
        </w:rPr>
        <w:t>, утвержденного постановлением администрации муниципального образования Тбилисский район о</w:t>
      </w:r>
      <w:r w:rsidR="0076712D">
        <w:rPr>
          <w:sz w:val="28"/>
          <w:szCs w:val="28"/>
        </w:rPr>
        <w:t xml:space="preserve">т </w:t>
      </w:r>
      <w:r>
        <w:rPr>
          <w:sz w:val="28"/>
          <w:szCs w:val="28"/>
        </w:rPr>
        <w:t>1</w:t>
      </w:r>
      <w:r w:rsidR="00F26EA0">
        <w:rPr>
          <w:sz w:val="28"/>
          <w:szCs w:val="28"/>
        </w:rPr>
        <w:t>9</w:t>
      </w:r>
      <w:r w:rsidR="0076712D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76712D">
        <w:rPr>
          <w:sz w:val="28"/>
          <w:szCs w:val="28"/>
        </w:rPr>
        <w:t xml:space="preserve"> 201</w:t>
      </w:r>
      <w:r>
        <w:rPr>
          <w:sz w:val="28"/>
          <w:szCs w:val="28"/>
        </w:rPr>
        <w:t>3 года № 1315</w:t>
      </w:r>
      <w:r w:rsidR="0076712D" w:rsidRPr="00A72732">
        <w:rPr>
          <w:sz w:val="28"/>
          <w:szCs w:val="28"/>
        </w:rPr>
        <w:t xml:space="preserve">. </w:t>
      </w:r>
      <w:proofErr w:type="gramStart"/>
      <w:r w:rsidR="0076712D">
        <w:rPr>
          <w:sz w:val="28"/>
          <w:szCs w:val="28"/>
        </w:rPr>
        <w:t>Согласно Устава</w:t>
      </w:r>
      <w:proofErr w:type="gramEnd"/>
      <w:r w:rsidR="0076712D">
        <w:rPr>
          <w:sz w:val="28"/>
          <w:szCs w:val="28"/>
        </w:rPr>
        <w:t xml:space="preserve"> </w:t>
      </w:r>
      <w:r w:rsidR="00F26EA0">
        <w:rPr>
          <w:sz w:val="28"/>
          <w:szCs w:val="28"/>
        </w:rPr>
        <w:t>МК</w:t>
      </w:r>
      <w:r w:rsidR="000B0CA7">
        <w:rPr>
          <w:sz w:val="28"/>
          <w:szCs w:val="28"/>
        </w:rPr>
        <w:t>У «</w:t>
      </w:r>
      <w:r w:rsidR="00F26EA0">
        <w:rPr>
          <w:sz w:val="28"/>
          <w:szCs w:val="28"/>
        </w:rPr>
        <w:t>У</w:t>
      </w:r>
      <w:r>
        <w:rPr>
          <w:sz w:val="28"/>
          <w:szCs w:val="28"/>
        </w:rPr>
        <w:t>правление муниципальными закупками Тби</w:t>
      </w:r>
      <w:r w:rsidR="00F26EA0">
        <w:rPr>
          <w:sz w:val="28"/>
          <w:szCs w:val="28"/>
        </w:rPr>
        <w:t>лисск</w:t>
      </w:r>
      <w:r>
        <w:rPr>
          <w:sz w:val="28"/>
          <w:szCs w:val="28"/>
        </w:rPr>
        <w:t>ого района</w:t>
      </w:r>
      <w:r w:rsidR="000B0CA7">
        <w:rPr>
          <w:sz w:val="28"/>
          <w:szCs w:val="28"/>
        </w:rPr>
        <w:t>»</w:t>
      </w:r>
      <w:r w:rsidR="00867670">
        <w:rPr>
          <w:sz w:val="28"/>
          <w:szCs w:val="28"/>
        </w:rPr>
        <w:t>, Заказчик</w:t>
      </w:r>
      <w:r>
        <w:rPr>
          <w:sz w:val="28"/>
          <w:szCs w:val="28"/>
        </w:rPr>
        <w:t xml:space="preserve"> наделен правами юридического лица, имеет собственный баланс, круглую печать, а также вправе иметь штампы и бланки со своим фирменным наименованием. </w:t>
      </w:r>
      <w:r w:rsidR="003B5E2E">
        <w:rPr>
          <w:sz w:val="28"/>
          <w:szCs w:val="28"/>
        </w:rPr>
        <w:t xml:space="preserve">Функции и полномочия учредителя и собственника имущества в отношении </w:t>
      </w:r>
      <w:r w:rsidR="007C4280">
        <w:rPr>
          <w:sz w:val="28"/>
          <w:szCs w:val="28"/>
        </w:rPr>
        <w:t xml:space="preserve">                         </w:t>
      </w:r>
      <w:r w:rsidR="003B5E2E">
        <w:rPr>
          <w:sz w:val="28"/>
          <w:szCs w:val="28"/>
        </w:rPr>
        <w:t xml:space="preserve">МКУ «Управление муниципальными закупками Тбилисского района» осуществляются администрацией муниципального образования Тбилисский район. </w:t>
      </w:r>
      <w:r w:rsidR="00946269">
        <w:rPr>
          <w:sz w:val="28"/>
          <w:szCs w:val="28"/>
        </w:rPr>
        <w:t>МКУ «Управление муниципальными закупками Тбилисского района» находится в ведомственном подчинении администрации муниципального образования Тбилисский район.</w:t>
      </w:r>
    </w:p>
    <w:p w:rsidR="003B5E2E" w:rsidRDefault="003B5E2E" w:rsidP="0099675E">
      <w:pPr>
        <w:pStyle w:val="a8"/>
        <w:spacing w:before="0" w:beforeAutospacing="0"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7 статьи 3, в соответствии с частью 1 статьи 15 Закона, МКУ «Управление муниципальными закупками Тбилисского района» является заказчиком. </w:t>
      </w:r>
    </w:p>
    <w:p w:rsidR="003B5E2E" w:rsidRDefault="003B5E2E" w:rsidP="006442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деятельности Учреждения осуществляется за счет средств местного бюджета (бюджета муниципального образования Тбилисский район)</w:t>
      </w:r>
      <w:r w:rsidR="00F36432">
        <w:rPr>
          <w:sz w:val="28"/>
          <w:szCs w:val="28"/>
        </w:rPr>
        <w:t>.</w:t>
      </w:r>
    </w:p>
    <w:p w:rsidR="00F36432" w:rsidRDefault="006442BB" w:rsidP="006442BB">
      <w:pPr>
        <w:ind w:firstLine="708"/>
        <w:jc w:val="both"/>
        <w:rPr>
          <w:sz w:val="28"/>
          <w:szCs w:val="28"/>
        </w:rPr>
      </w:pPr>
      <w:r w:rsidRPr="00D073FC">
        <w:rPr>
          <w:sz w:val="28"/>
          <w:szCs w:val="28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sz w:val="28"/>
          <w:szCs w:val="28"/>
        </w:rPr>
        <w:t xml:space="preserve">включая исполнение каждого контракта (далее - контрактный управляющий). </w:t>
      </w:r>
      <w:proofErr w:type="gramStart"/>
      <w:r w:rsidRPr="00772046">
        <w:rPr>
          <w:sz w:val="28"/>
          <w:szCs w:val="28"/>
        </w:rPr>
        <w:t xml:space="preserve">Так, </w:t>
      </w:r>
      <w:r w:rsidR="00F36432">
        <w:rPr>
          <w:sz w:val="28"/>
          <w:szCs w:val="28"/>
        </w:rPr>
        <w:t xml:space="preserve">приказом от 20 ноября 2015 года № 07 «О назначении должностного лица, ответственного за осуществление закупок (контрактным управляющим) в муниципальное казенное учреждение «Управление </w:t>
      </w:r>
      <w:r w:rsidR="00F36432">
        <w:rPr>
          <w:sz w:val="28"/>
          <w:szCs w:val="28"/>
        </w:rPr>
        <w:lastRenderedPageBreak/>
        <w:t xml:space="preserve">муниципальными закупками муниципального образования Тбилисский район» назначен ведущий специалист МКУ «Управление муниципальными закупками Тбилисского района» </w:t>
      </w:r>
      <w:proofErr w:type="spellStart"/>
      <w:r w:rsidR="00F36432">
        <w:rPr>
          <w:sz w:val="28"/>
          <w:szCs w:val="28"/>
        </w:rPr>
        <w:t>Авакова</w:t>
      </w:r>
      <w:proofErr w:type="spellEnd"/>
      <w:r w:rsidR="00F36432">
        <w:rPr>
          <w:sz w:val="28"/>
          <w:szCs w:val="28"/>
        </w:rPr>
        <w:t xml:space="preserve"> Марина </w:t>
      </w:r>
      <w:proofErr w:type="spellStart"/>
      <w:r w:rsidR="00F36432">
        <w:rPr>
          <w:sz w:val="28"/>
          <w:szCs w:val="28"/>
        </w:rPr>
        <w:t>Хачатуровна</w:t>
      </w:r>
      <w:proofErr w:type="spellEnd"/>
      <w:r w:rsidR="00F36432">
        <w:rPr>
          <w:sz w:val="28"/>
          <w:szCs w:val="28"/>
        </w:rPr>
        <w:t>, ответственная за осуществление закупок (далее – контрактный управляющий), включая исполнение каждого контракта, а также утверждена должностная инструкция контрактного управляющего.</w:t>
      </w:r>
      <w:proofErr w:type="gramEnd"/>
    </w:p>
    <w:p w:rsidR="006442BB" w:rsidRPr="008657D0" w:rsidRDefault="006442BB" w:rsidP="008533D6">
      <w:pPr>
        <w:pStyle w:val="a8"/>
        <w:spacing w:before="0" w:beforeAutospacing="0" w:after="0"/>
        <w:ind w:firstLine="708"/>
        <w:jc w:val="both"/>
        <w:rPr>
          <w:sz w:val="28"/>
          <w:szCs w:val="28"/>
        </w:rPr>
      </w:pPr>
      <w:r w:rsidRPr="003913C3"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должностного лица в данной сфере. Контрактный управляющий </w:t>
      </w:r>
      <w:r w:rsidR="00F96372" w:rsidRPr="003913C3">
        <w:rPr>
          <w:sz w:val="28"/>
          <w:szCs w:val="28"/>
        </w:rPr>
        <w:t>МКУ «</w:t>
      </w:r>
      <w:r w:rsidR="003913C3" w:rsidRPr="003913C3">
        <w:rPr>
          <w:sz w:val="28"/>
          <w:szCs w:val="28"/>
        </w:rPr>
        <w:t>Управление муниципальными закупками Тбилисского района</w:t>
      </w:r>
      <w:r w:rsidR="00F96372" w:rsidRPr="003913C3">
        <w:rPr>
          <w:sz w:val="28"/>
          <w:szCs w:val="28"/>
        </w:rPr>
        <w:t>»</w:t>
      </w:r>
      <w:r w:rsidRPr="003913C3">
        <w:rPr>
          <w:sz w:val="28"/>
          <w:szCs w:val="28"/>
        </w:rPr>
        <w:t xml:space="preserve"> </w:t>
      </w:r>
      <w:proofErr w:type="spellStart"/>
      <w:r w:rsidR="003913C3" w:rsidRPr="003913C3">
        <w:rPr>
          <w:sz w:val="28"/>
          <w:szCs w:val="28"/>
        </w:rPr>
        <w:t>Авакова</w:t>
      </w:r>
      <w:proofErr w:type="spellEnd"/>
      <w:r w:rsidR="003913C3" w:rsidRPr="003913C3">
        <w:rPr>
          <w:sz w:val="28"/>
          <w:szCs w:val="28"/>
        </w:rPr>
        <w:t xml:space="preserve"> Марина </w:t>
      </w:r>
      <w:proofErr w:type="spellStart"/>
      <w:r w:rsidR="003913C3" w:rsidRPr="003913C3">
        <w:rPr>
          <w:sz w:val="28"/>
          <w:szCs w:val="28"/>
        </w:rPr>
        <w:t>Хачатуровна</w:t>
      </w:r>
      <w:proofErr w:type="spellEnd"/>
      <w:r w:rsidRPr="003913C3">
        <w:rPr>
          <w:sz w:val="28"/>
          <w:szCs w:val="28"/>
        </w:rPr>
        <w:t xml:space="preserve"> прошла курс повышения квалификации в </w:t>
      </w:r>
      <w:r w:rsidR="003913C3" w:rsidRPr="003913C3">
        <w:rPr>
          <w:sz w:val="28"/>
          <w:szCs w:val="28"/>
        </w:rPr>
        <w:t xml:space="preserve">НОУ ДПО «Бизнес Компьютер Центр «Антарес» по </w:t>
      </w:r>
      <w:r w:rsidR="002C55FD" w:rsidRPr="003913C3">
        <w:rPr>
          <w:sz w:val="28"/>
          <w:szCs w:val="28"/>
        </w:rPr>
        <w:t>дополнительно</w:t>
      </w:r>
      <w:r w:rsidR="003913C3" w:rsidRPr="003913C3">
        <w:rPr>
          <w:sz w:val="28"/>
          <w:szCs w:val="28"/>
        </w:rPr>
        <w:t>й</w:t>
      </w:r>
      <w:r w:rsidR="002C55FD" w:rsidRPr="003913C3">
        <w:rPr>
          <w:sz w:val="28"/>
          <w:szCs w:val="28"/>
        </w:rPr>
        <w:t xml:space="preserve"> профессионально</w:t>
      </w:r>
      <w:r w:rsidR="003913C3" w:rsidRPr="003913C3">
        <w:rPr>
          <w:sz w:val="28"/>
          <w:szCs w:val="28"/>
        </w:rPr>
        <w:t>й</w:t>
      </w:r>
      <w:r w:rsidR="002C55FD" w:rsidRPr="003913C3">
        <w:rPr>
          <w:sz w:val="28"/>
          <w:szCs w:val="28"/>
        </w:rPr>
        <w:t xml:space="preserve"> </w:t>
      </w:r>
      <w:r w:rsidR="003913C3" w:rsidRPr="003913C3">
        <w:rPr>
          <w:sz w:val="28"/>
          <w:szCs w:val="28"/>
        </w:rPr>
        <w:t>программе</w:t>
      </w:r>
      <w:r w:rsidR="002C55FD" w:rsidRPr="003913C3">
        <w:rPr>
          <w:sz w:val="28"/>
          <w:szCs w:val="28"/>
        </w:rPr>
        <w:t xml:space="preserve"> «Управление государственными и муниципальными закупками</w:t>
      </w:r>
      <w:r w:rsidR="003913C3" w:rsidRPr="003913C3">
        <w:rPr>
          <w:sz w:val="28"/>
          <w:szCs w:val="28"/>
        </w:rPr>
        <w:t xml:space="preserve"> в контрактной системе</w:t>
      </w:r>
      <w:r w:rsidR="002C55FD" w:rsidRPr="003913C3">
        <w:rPr>
          <w:sz w:val="28"/>
          <w:szCs w:val="28"/>
        </w:rPr>
        <w:t>» в 201</w:t>
      </w:r>
      <w:r w:rsidR="003913C3" w:rsidRPr="003913C3">
        <w:rPr>
          <w:sz w:val="28"/>
          <w:szCs w:val="28"/>
        </w:rPr>
        <w:t>5</w:t>
      </w:r>
      <w:r w:rsidR="002C55FD" w:rsidRPr="003913C3">
        <w:rPr>
          <w:sz w:val="28"/>
          <w:szCs w:val="28"/>
        </w:rPr>
        <w:t xml:space="preserve"> году.</w:t>
      </w:r>
      <w:r w:rsidR="002C55FD">
        <w:rPr>
          <w:sz w:val="28"/>
          <w:szCs w:val="28"/>
        </w:rPr>
        <w:t xml:space="preserve"> </w:t>
      </w:r>
    </w:p>
    <w:p w:rsidR="008565DB" w:rsidRDefault="008565DB" w:rsidP="003F140A">
      <w:pPr>
        <w:pStyle w:val="a8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Согласно статье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обязательства. </w:t>
      </w:r>
      <w:proofErr w:type="gramEnd"/>
    </w:p>
    <w:p w:rsidR="00036D1F" w:rsidRDefault="008565DB" w:rsidP="008565DB">
      <w:pPr>
        <w:pStyle w:val="a8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036D1F" w:rsidRPr="00A72732">
        <w:rPr>
          <w:color w:val="000000"/>
          <w:sz w:val="28"/>
          <w:szCs w:val="28"/>
        </w:rPr>
        <w:t xml:space="preserve">аказчиком, в соответствии с требованиями части 2 статьи 112 Закона разработан план-график размещения заказов на поставки товаров, выполнение работ, оказание услуг для </w:t>
      </w:r>
      <w:r w:rsidR="00036D1F" w:rsidRPr="00036D1F">
        <w:rPr>
          <w:color w:val="000000"/>
          <w:sz w:val="28"/>
          <w:szCs w:val="28"/>
        </w:rPr>
        <w:t>обеспечения государственных и муниципальных нужд на 201</w:t>
      </w:r>
      <w:r w:rsidR="00AB0ED1">
        <w:rPr>
          <w:color w:val="000000"/>
          <w:sz w:val="28"/>
          <w:szCs w:val="28"/>
        </w:rPr>
        <w:t>6</w:t>
      </w:r>
      <w:r w:rsidR="00036D1F" w:rsidRPr="00036D1F">
        <w:rPr>
          <w:color w:val="000000"/>
          <w:sz w:val="28"/>
          <w:szCs w:val="28"/>
        </w:rPr>
        <w:t xml:space="preserve"> год, в соответствии с которым осуществлялись закупки для нужд </w:t>
      </w:r>
      <w:r w:rsidR="00036D1F" w:rsidRPr="00036D1F">
        <w:rPr>
          <w:sz w:val="28"/>
          <w:szCs w:val="28"/>
        </w:rPr>
        <w:t>М</w:t>
      </w:r>
      <w:r w:rsidR="002C55FD">
        <w:rPr>
          <w:sz w:val="28"/>
          <w:szCs w:val="28"/>
        </w:rPr>
        <w:t>К</w:t>
      </w:r>
      <w:r w:rsidR="00036D1F" w:rsidRPr="00036D1F">
        <w:rPr>
          <w:sz w:val="28"/>
          <w:szCs w:val="28"/>
        </w:rPr>
        <w:t>У «</w:t>
      </w:r>
      <w:r w:rsidR="00FC1948">
        <w:rPr>
          <w:sz w:val="28"/>
          <w:szCs w:val="28"/>
        </w:rPr>
        <w:t>Управление муниципальными закупками Тбилисского района</w:t>
      </w:r>
      <w:r w:rsidR="00036D1F" w:rsidRPr="00036D1F">
        <w:rPr>
          <w:sz w:val="28"/>
          <w:szCs w:val="28"/>
        </w:rPr>
        <w:t>»</w:t>
      </w:r>
      <w:r w:rsidR="00036D1F">
        <w:rPr>
          <w:color w:val="000000"/>
          <w:sz w:val="28"/>
          <w:szCs w:val="28"/>
        </w:rPr>
        <w:t xml:space="preserve">. Указанный план-график </w:t>
      </w:r>
      <w:r w:rsidR="00036D1F" w:rsidRPr="00036D1F">
        <w:rPr>
          <w:color w:val="000000"/>
          <w:sz w:val="28"/>
          <w:szCs w:val="28"/>
        </w:rPr>
        <w:t xml:space="preserve">размещен на официальном сайте в информационно-телекоммуникационной сети «Интернет» </w:t>
      </w:r>
      <w:r w:rsidR="00FC1948">
        <w:rPr>
          <w:color w:val="000000"/>
          <w:sz w:val="28"/>
          <w:szCs w:val="28"/>
        </w:rPr>
        <w:t>29</w:t>
      </w:r>
      <w:r w:rsidR="00036D1F" w:rsidRPr="00036D1F">
        <w:rPr>
          <w:color w:val="000000"/>
          <w:sz w:val="28"/>
          <w:szCs w:val="28"/>
        </w:rPr>
        <w:t xml:space="preserve"> </w:t>
      </w:r>
      <w:r w:rsidR="00FC1948">
        <w:rPr>
          <w:color w:val="000000"/>
          <w:sz w:val="28"/>
          <w:szCs w:val="28"/>
        </w:rPr>
        <w:t>декабря</w:t>
      </w:r>
      <w:r w:rsidR="00036D1F">
        <w:rPr>
          <w:color w:val="000000"/>
          <w:sz w:val="28"/>
          <w:szCs w:val="28"/>
        </w:rPr>
        <w:t xml:space="preserve"> </w:t>
      </w:r>
      <w:r w:rsidR="00036D1F" w:rsidRPr="00A72732">
        <w:rPr>
          <w:color w:val="000000"/>
          <w:sz w:val="28"/>
          <w:szCs w:val="28"/>
        </w:rPr>
        <w:t>201</w:t>
      </w:r>
      <w:r w:rsidR="00FC1948">
        <w:rPr>
          <w:color w:val="000000"/>
          <w:sz w:val="28"/>
          <w:szCs w:val="28"/>
        </w:rPr>
        <w:t>6</w:t>
      </w:r>
      <w:r w:rsidR="00036D1F" w:rsidRPr="00A72732">
        <w:rPr>
          <w:color w:val="000000"/>
          <w:sz w:val="28"/>
          <w:szCs w:val="28"/>
        </w:rPr>
        <w:t xml:space="preserve"> года, нарушений в части сроков опубликования не обнаружено. </w:t>
      </w:r>
    </w:p>
    <w:p w:rsidR="00AD4268" w:rsidRDefault="00BB6B18" w:rsidP="00AD4268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Заказчиком в соответствии с требованиями части 2 статьи 112 Закона разработан план-график размещения заказов на поставку товаров, выполнение работ, оказание услуг для обеспечения государственных и муниципальных нужд на 201</w:t>
      </w:r>
      <w:r w:rsidR="002C55FD">
        <w:rPr>
          <w:sz w:val="28"/>
          <w:szCs w:val="28"/>
        </w:rPr>
        <w:t>7</w:t>
      </w:r>
      <w:r w:rsidRPr="00A72732">
        <w:rPr>
          <w:sz w:val="28"/>
          <w:szCs w:val="28"/>
        </w:rPr>
        <w:t xml:space="preserve"> год, в соответствии с которым осуще</w:t>
      </w:r>
      <w:r>
        <w:rPr>
          <w:sz w:val="28"/>
          <w:szCs w:val="28"/>
        </w:rPr>
        <w:t xml:space="preserve">ствляются закупки для нужд </w:t>
      </w:r>
      <w:r w:rsidRPr="00036D1F">
        <w:rPr>
          <w:sz w:val="28"/>
          <w:szCs w:val="28"/>
        </w:rPr>
        <w:t>М</w:t>
      </w:r>
      <w:r w:rsidR="00C06F80">
        <w:rPr>
          <w:sz w:val="28"/>
          <w:szCs w:val="28"/>
        </w:rPr>
        <w:t>К</w:t>
      </w:r>
      <w:r w:rsidRPr="00036D1F">
        <w:rPr>
          <w:sz w:val="28"/>
          <w:szCs w:val="28"/>
        </w:rPr>
        <w:t>У «</w:t>
      </w:r>
      <w:r w:rsidR="002C55FD">
        <w:rPr>
          <w:sz w:val="28"/>
          <w:szCs w:val="28"/>
        </w:rPr>
        <w:t>У</w:t>
      </w:r>
      <w:r w:rsidR="00C06F80">
        <w:rPr>
          <w:sz w:val="28"/>
          <w:szCs w:val="28"/>
        </w:rPr>
        <w:t>правление муниципальными закупками Тбилисского района</w:t>
      </w:r>
      <w:r w:rsidRPr="00036D1F">
        <w:rPr>
          <w:sz w:val="28"/>
          <w:szCs w:val="28"/>
        </w:rPr>
        <w:t>»</w:t>
      </w:r>
      <w:r w:rsidRPr="00A72732">
        <w:rPr>
          <w:sz w:val="28"/>
          <w:szCs w:val="28"/>
        </w:rPr>
        <w:t xml:space="preserve">. Указанный план-график размещен на официальном сайте </w:t>
      </w:r>
      <w:r w:rsidR="0039260C">
        <w:rPr>
          <w:sz w:val="28"/>
          <w:szCs w:val="28"/>
        </w:rPr>
        <w:t xml:space="preserve">в </w:t>
      </w:r>
      <w:r w:rsidRPr="00A72732">
        <w:rPr>
          <w:sz w:val="28"/>
          <w:szCs w:val="28"/>
        </w:rPr>
        <w:t xml:space="preserve">единой информационной системы в информационно-телекоммуникационной сети «Интернет» </w:t>
      </w:r>
      <w:r w:rsidR="002C55FD" w:rsidRPr="003913C3">
        <w:rPr>
          <w:sz w:val="28"/>
          <w:szCs w:val="28"/>
        </w:rPr>
        <w:t>2</w:t>
      </w:r>
      <w:r w:rsidR="003913C3" w:rsidRPr="003913C3">
        <w:rPr>
          <w:sz w:val="28"/>
          <w:szCs w:val="28"/>
        </w:rPr>
        <w:t>6</w:t>
      </w:r>
      <w:r w:rsidRPr="003913C3">
        <w:rPr>
          <w:sz w:val="28"/>
          <w:szCs w:val="28"/>
        </w:rPr>
        <w:t xml:space="preserve"> января 201</w:t>
      </w:r>
      <w:r w:rsidR="002C55FD" w:rsidRPr="003913C3">
        <w:rPr>
          <w:sz w:val="28"/>
          <w:szCs w:val="28"/>
        </w:rPr>
        <w:t>7</w:t>
      </w:r>
      <w:r w:rsidRPr="003913C3">
        <w:rPr>
          <w:sz w:val="28"/>
          <w:szCs w:val="28"/>
        </w:rPr>
        <w:t xml:space="preserve"> года, нарушений</w:t>
      </w:r>
      <w:r w:rsidRPr="00A72732">
        <w:rPr>
          <w:sz w:val="28"/>
          <w:szCs w:val="28"/>
        </w:rPr>
        <w:t xml:space="preserve"> в части сроков опубликования не обнаружено.</w:t>
      </w:r>
      <w:r w:rsidR="00AD4268">
        <w:rPr>
          <w:sz w:val="28"/>
          <w:szCs w:val="28"/>
        </w:rPr>
        <w:t xml:space="preserve"> </w:t>
      </w:r>
    </w:p>
    <w:p w:rsidR="002D4D15" w:rsidRDefault="002D4D15" w:rsidP="00BB6B18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проверяемом периоде закупки путем проведения открытого аукциона в электронной форме не проводились.</w:t>
      </w:r>
    </w:p>
    <w:p w:rsidR="002D4D15" w:rsidRDefault="002D4D15" w:rsidP="00BB6B18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заказов путем запроса котировок в проверяемом периоде не осуществлялось.</w:t>
      </w:r>
    </w:p>
    <w:p w:rsidR="00867670" w:rsidRDefault="00867670" w:rsidP="00867670">
      <w:pPr>
        <w:pStyle w:val="a8"/>
        <w:spacing w:before="0" w:beforeAutospacing="0" w:after="0"/>
        <w:ind w:firstLine="708"/>
        <w:jc w:val="both"/>
        <w:rPr>
          <w:sz w:val="28"/>
          <w:szCs w:val="28"/>
        </w:rPr>
      </w:pPr>
      <w:r w:rsidRPr="00F8504C">
        <w:rPr>
          <w:sz w:val="28"/>
          <w:szCs w:val="28"/>
        </w:rPr>
        <w:t xml:space="preserve">В ходе проведения плановой проверки установлено, что на момент проведения проверки процедуры, находящиеся на стадии определения </w:t>
      </w:r>
      <w:r w:rsidRPr="00F8504C">
        <w:rPr>
          <w:sz w:val="28"/>
          <w:szCs w:val="28"/>
        </w:rPr>
        <w:lastRenderedPageBreak/>
        <w:t xml:space="preserve">поставщиков (подрядчиков, исполнителей) подлежащие проверке у Заказчика </w:t>
      </w:r>
      <w:r w:rsidRPr="006F6A77">
        <w:rPr>
          <w:sz w:val="28"/>
          <w:szCs w:val="28"/>
        </w:rPr>
        <w:t>отсутствуют.</w:t>
      </w:r>
    </w:p>
    <w:p w:rsidR="00AE197E" w:rsidRDefault="00AE197E" w:rsidP="00AE197E">
      <w:pPr>
        <w:pStyle w:val="a8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проверяемом периоде Заказчиком заключено 6 муниципальных контрактов и договоров с единственным поставщиком в соответствии с пунктом 4 части 1 статьи 93 Закона на общую сумму 113,4 тыс. руб.</w:t>
      </w:r>
    </w:p>
    <w:p w:rsidR="00AE197E" w:rsidRPr="00D11CCE" w:rsidRDefault="00AE197E" w:rsidP="00AE197E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</w:t>
      </w:r>
      <w:r w:rsidRPr="0074392A">
        <w:rPr>
          <w:b/>
          <w:color w:val="000000"/>
          <w:sz w:val="28"/>
          <w:szCs w:val="28"/>
        </w:rPr>
        <w:t>части 3 и части 4 статьи 93 Закона</w:t>
      </w:r>
      <w:r w:rsidRPr="00D5525B">
        <w:rPr>
          <w:color w:val="000000"/>
          <w:sz w:val="28"/>
          <w:szCs w:val="28"/>
        </w:rPr>
        <w:t xml:space="preserve"> обоснование начальной (максимальной) цены контракта при заключении контракта с единственным поставщиком (исполнителем, подрядчиком) по пункт</w:t>
      </w:r>
      <w:r>
        <w:rPr>
          <w:color w:val="000000"/>
          <w:sz w:val="28"/>
          <w:szCs w:val="28"/>
        </w:rPr>
        <w:t xml:space="preserve">у 4 </w:t>
      </w:r>
      <w:r w:rsidRPr="00D5525B">
        <w:rPr>
          <w:color w:val="000000"/>
          <w:sz w:val="28"/>
          <w:szCs w:val="28"/>
        </w:rPr>
        <w:t>не требуется.</w:t>
      </w:r>
      <w:r>
        <w:rPr>
          <w:color w:val="000000"/>
          <w:sz w:val="28"/>
          <w:szCs w:val="28"/>
        </w:rPr>
        <w:t xml:space="preserve"> </w:t>
      </w:r>
    </w:p>
    <w:p w:rsidR="007C4280" w:rsidRPr="00B41FAF" w:rsidRDefault="007C4280" w:rsidP="007C4280">
      <w:pPr>
        <w:ind w:firstLine="708"/>
        <w:jc w:val="both"/>
        <w:rPr>
          <w:sz w:val="28"/>
          <w:szCs w:val="28"/>
        </w:rPr>
      </w:pPr>
      <w:proofErr w:type="gramStart"/>
      <w:r w:rsidRPr="00210B32">
        <w:rPr>
          <w:sz w:val="28"/>
          <w:szCs w:val="28"/>
        </w:rPr>
        <w:t>Согласно части 4 статьи 30 Закона</w:t>
      </w:r>
      <w:r>
        <w:rPr>
          <w:sz w:val="28"/>
          <w:szCs w:val="28"/>
        </w:rPr>
        <w:t>,</w:t>
      </w:r>
      <w:r w:rsidRPr="00210B32">
        <w:rPr>
          <w:sz w:val="28"/>
          <w:szCs w:val="28"/>
        </w:rPr>
        <w:t xml:space="preserve"> по ито</w:t>
      </w:r>
      <w:r w:rsidRPr="00633C8D">
        <w:rPr>
          <w:sz w:val="28"/>
          <w:szCs w:val="28"/>
        </w:rPr>
        <w:t xml:space="preserve">гам года </w:t>
      </w:r>
      <w:r>
        <w:rPr>
          <w:sz w:val="28"/>
          <w:szCs w:val="28"/>
        </w:rPr>
        <w:t xml:space="preserve">заказчик обязан </w:t>
      </w:r>
      <w:r w:rsidRPr="00633C8D">
        <w:rPr>
          <w:sz w:val="28"/>
          <w:szCs w:val="28"/>
        </w:rPr>
        <w:t>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2 настоящей статьи</w:t>
      </w:r>
      <w:r w:rsidRPr="00FC7A4B">
        <w:rPr>
          <w:sz w:val="28"/>
          <w:szCs w:val="28"/>
        </w:rPr>
        <w:t>, и до 1 апреля года, следующего за отчетным годом, разместить такой отчет в единой информационной системе</w:t>
      </w:r>
      <w:r>
        <w:rPr>
          <w:sz w:val="28"/>
          <w:szCs w:val="28"/>
        </w:rPr>
        <w:t xml:space="preserve"> и данная норма распространяется на всех заказчиков без исключения</w:t>
      </w:r>
      <w:r w:rsidRPr="00FC7A4B">
        <w:rPr>
          <w:sz w:val="28"/>
          <w:szCs w:val="28"/>
        </w:rPr>
        <w:t>.</w:t>
      </w:r>
      <w:proofErr w:type="gramEnd"/>
      <w:r w:rsidRPr="00FC7A4B">
        <w:rPr>
          <w:sz w:val="28"/>
          <w:szCs w:val="28"/>
        </w:rPr>
        <w:t xml:space="preserve"> Таким образом, </w:t>
      </w:r>
      <w:r w:rsidRPr="00FC7A4B">
        <w:rPr>
          <w:color w:val="000000"/>
          <w:sz w:val="28"/>
          <w:szCs w:val="28"/>
        </w:rPr>
        <w:t>отчет об объеме закупок у субъектов малого предпринимательства, социально ориентированных некоммерческих организаций за 2015 год подлежал размещению в информационно-телекоммуникационной сети «Интернет» не позднее 31 марта 2016 года</w:t>
      </w:r>
      <w:r>
        <w:rPr>
          <w:color w:val="000000"/>
          <w:sz w:val="28"/>
          <w:szCs w:val="28"/>
        </w:rPr>
        <w:t xml:space="preserve"> и был фактически размещен 31 марта 2016 года. Нарушений в части соблюдения сроков опубликования не обнаружено</w:t>
      </w:r>
      <w:r w:rsidRPr="00FC7A4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41FAF">
        <w:rPr>
          <w:bCs/>
          <w:sz w:val="28"/>
          <w:szCs w:val="28"/>
        </w:rPr>
        <w:t>Согласно части</w:t>
      </w:r>
      <w:r>
        <w:rPr>
          <w:bCs/>
          <w:sz w:val="28"/>
          <w:szCs w:val="28"/>
        </w:rPr>
        <w:t xml:space="preserve"> </w:t>
      </w:r>
      <w:r w:rsidRPr="00B41FAF">
        <w:rPr>
          <w:bCs/>
          <w:sz w:val="28"/>
          <w:szCs w:val="28"/>
        </w:rPr>
        <w:t>1 ст</w:t>
      </w:r>
      <w:r>
        <w:rPr>
          <w:bCs/>
          <w:sz w:val="28"/>
          <w:szCs w:val="28"/>
        </w:rPr>
        <w:t xml:space="preserve">атьи </w:t>
      </w:r>
      <w:r w:rsidRPr="00B41FAF">
        <w:rPr>
          <w:bCs/>
          <w:sz w:val="28"/>
          <w:szCs w:val="28"/>
        </w:rPr>
        <w:t xml:space="preserve">30 </w:t>
      </w:r>
      <w:r>
        <w:rPr>
          <w:bCs/>
          <w:sz w:val="28"/>
          <w:szCs w:val="28"/>
        </w:rPr>
        <w:t xml:space="preserve">Закона, </w:t>
      </w:r>
      <w:r w:rsidRPr="00B41FAF">
        <w:rPr>
          <w:bCs/>
          <w:sz w:val="28"/>
          <w:szCs w:val="28"/>
        </w:rPr>
        <w:t xml:space="preserve">заказчики обязаны осуществлять закупки у субъектов малого предпринимательства в размере не менее 15% совокупного годового объема закупок, предусмотренного планом-графиком. </w:t>
      </w:r>
      <w:r w:rsidRPr="00FC7A4B">
        <w:rPr>
          <w:bCs/>
          <w:sz w:val="28"/>
          <w:szCs w:val="28"/>
        </w:rPr>
        <w:t xml:space="preserve">Однако </w:t>
      </w:r>
      <w:r>
        <w:rPr>
          <w:bCs/>
          <w:sz w:val="28"/>
          <w:szCs w:val="28"/>
        </w:rPr>
        <w:t xml:space="preserve">               </w:t>
      </w:r>
      <w:r w:rsidRPr="00FC7A4B">
        <w:rPr>
          <w:bCs/>
          <w:sz w:val="28"/>
          <w:szCs w:val="28"/>
        </w:rPr>
        <w:t>МКУ «Управление муниципальными закупками Тбилисского района»</w:t>
      </w:r>
      <w:r>
        <w:rPr>
          <w:bCs/>
          <w:sz w:val="28"/>
          <w:szCs w:val="28"/>
        </w:rPr>
        <w:t>, име</w:t>
      </w:r>
      <w:r w:rsidRPr="00B41FA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т</w:t>
      </w:r>
      <w:r w:rsidRPr="00B41FAF">
        <w:rPr>
          <w:bCs/>
          <w:sz w:val="28"/>
          <w:szCs w:val="28"/>
        </w:rPr>
        <w:t xml:space="preserve"> годовой объем закупок менее 2 000 000 руб.</w:t>
      </w:r>
      <w:r w:rsidRPr="00FC7A4B">
        <w:rPr>
          <w:bCs/>
          <w:sz w:val="28"/>
          <w:szCs w:val="28"/>
        </w:rPr>
        <w:t xml:space="preserve"> и </w:t>
      </w:r>
      <w:r w:rsidRPr="00B41FAF">
        <w:rPr>
          <w:bCs/>
          <w:sz w:val="28"/>
          <w:szCs w:val="28"/>
        </w:rPr>
        <w:t>осуществля</w:t>
      </w:r>
      <w:r>
        <w:rPr>
          <w:bCs/>
          <w:sz w:val="28"/>
          <w:szCs w:val="28"/>
        </w:rPr>
        <w:t>ло</w:t>
      </w:r>
      <w:r w:rsidRPr="00B41FAF">
        <w:rPr>
          <w:bCs/>
          <w:sz w:val="28"/>
          <w:szCs w:val="28"/>
        </w:rPr>
        <w:t xml:space="preserve"> все закупки </w:t>
      </w:r>
      <w:r w:rsidRPr="00FC7A4B">
        <w:rPr>
          <w:bCs/>
          <w:sz w:val="28"/>
          <w:szCs w:val="28"/>
        </w:rPr>
        <w:t xml:space="preserve">в 2015 году </w:t>
      </w:r>
      <w:r w:rsidRPr="00B41FAF">
        <w:rPr>
          <w:bCs/>
          <w:sz w:val="28"/>
          <w:szCs w:val="28"/>
        </w:rPr>
        <w:t xml:space="preserve">у единственного </w:t>
      </w:r>
      <w:r w:rsidRPr="00FC7A4B">
        <w:rPr>
          <w:bCs/>
          <w:sz w:val="28"/>
          <w:szCs w:val="28"/>
        </w:rPr>
        <w:t>поставщика</w:t>
      </w:r>
      <w:r w:rsidRPr="00B41FAF">
        <w:rPr>
          <w:bCs/>
          <w:sz w:val="28"/>
          <w:szCs w:val="28"/>
        </w:rPr>
        <w:t xml:space="preserve">, заключая </w:t>
      </w:r>
      <w:r>
        <w:rPr>
          <w:bCs/>
          <w:sz w:val="28"/>
          <w:szCs w:val="28"/>
        </w:rPr>
        <w:t>контракты</w:t>
      </w:r>
      <w:r w:rsidRPr="00B41FAF">
        <w:rPr>
          <w:bCs/>
          <w:sz w:val="28"/>
          <w:szCs w:val="28"/>
        </w:rPr>
        <w:t xml:space="preserve"> без проведения конкурентных процедур с субъект</w:t>
      </w:r>
      <w:r w:rsidRPr="00FC7A4B">
        <w:rPr>
          <w:bCs/>
          <w:sz w:val="28"/>
          <w:szCs w:val="28"/>
        </w:rPr>
        <w:t xml:space="preserve">ами малого предпринимательства. </w:t>
      </w:r>
      <w:r w:rsidRPr="00B41FAF">
        <w:rPr>
          <w:sz w:val="28"/>
          <w:szCs w:val="28"/>
        </w:rPr>
        <w:t xml:space="preserve">Согласно </w:t>
      </w:r>
      <w:r w:rsidRPr="00FC7A4B">
        <w:rPr>
          <w:sz w:val="28"/>
          <w:szCs w:val="28"/>
        </w:rPr>
        <w:t>ч</w:t>
      </w:r>
      <w:r>
        <w:rPr>
          <w:sz w:val="28"/>
          <w:szCs w:val="28"/>
        </w:rPr>
        <w:t>асти</w:t>
      </w:r>
      <w:r w:rsidRPr="00FC7A4B">
        <w:rPr>
          <w:sz w:val="28"/>
          <w:szCs w:val="28"/>
        </w:rPr>
        <w:t xml:space="preserve"> 1.1 ст</w:t>
      </w:r>
      <w:r>
        <w:rPr>
          <w:sz w:val="28"/>
          <w:szCs w:val="28"/>
        </w:rPr>
        <w:t>атьи</w:t>
      </w:r>
      <w:r w:rsidRPr="00FC7A4B">
        <w:rPr>
          <w:sz w:val="28"/>
          <w:szCs w:val="28"/>
        </w:rPr>
        <w:t xml:space="preserve"> 30 Зак</w:t>
      </w:r>
      <w:r w:rsidRPr="00B41FAF">
        <w:rPr>
          <w:sz w:val="28"/>
          <w:szCs w:val="28"/>
        </w:rPr>
        <w:t xml:space="preserve">она при определении объема закупок </w:t>
      </w:r>
      <w:r>
        <w:rPr>
          <w:sz w:val="28"/>
          <w:szCs w:val="28"/>
        </w:rPr>
        <w:t>у СМП, СОНО, предусмотренного частью</w:t>
      </w:r>
      <w:r w:rsidRPr="00B41FAF">
        <w:rPr>
          <w:sz w:val="28"/>
          <w:szCs w:val="28"/>
        </w:rPr>
        <w:t xml:space="preserve"> 1 этой статьи, в расчет совокупного годового объема закупок не включаются з</w:t>
      </w:r>
      <w:r w:rsidRPr="00FC7A4B">
        <w:rPr>
          <w:sz w:val="28"/>
          <w:szCs w:val="28"/>
        </w:rPr>
        <w:t xml:space="preserve">акупки у единственного поставщика. </w:t>
      </w:r>
      <w:r w:rsidRPr="00B41FAF">
        <w:rPr>
          <w:sz w:val="28"/>
          <w:szCs w:val="28"/>
        </w:rPr>
        <w:t xml:space="preserve">Соответственно, в этом случае база для расчета доли закупок у СМП, СОНО, предусмотренной </w:t>
      </w:r>
      <w:r>
        <w:rPr>
          <w:sz w:val="28"/>
          <w:szCs w:val="28"/>
        </w:rPr>
        <w:t>частью 1 статьи 30 Закона</w:t>
      </w:r>
      <w:r w:rsidRPr="00B41FAF">
        <w:rPr>
          <w:sz w:val="28"/>
          <w:szCs w:val="28"/>
        </w:rPr>
        <w:t xml:space="preserve">, будет равна нулю, то есть фактически у </w:t>
      </w:r>
      <w:r>
        <w:rPr>
          <w:sz w:val="28"/>
          <w:szCs w:val="28"/>
        </w:rPr>
        <w:t>З</w:t>
      </w:r>
      <w:r w:rsidRPr="00B41FAF">
        <w:rPr>
          <w:sz w:val="28"/>
          <w:szCs w:val="28"/>
        </w:rPr>
        <w:t>аказчика обязанности проводить закупки у этих субъектов в порядке, предусмотренном этой нормой, не возникнет.</w:t>
      </w:r>
    </w:p>
    <w:p w:rsidR="00947BF2" w:rsidRDefault="00947BF2" w:rsidP="009014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FC7A4B">
        <w:rPr>
          <w:color w:val="000000"/>
          <w:sz w:val="28"/>
          <w:szCs w:val="28"/>
        </w:rPr>
        <w:t>тчет об объеме закупок у субъектов малого предпринимательства, социально ориентированных некоммерческих организаций за 201</w:t>
      </w:r>
      <w:r>
        <w:rPr>
          <w:color w:val="000000"/>
          <w:sz w:val="28"/>
          <w:szCs w:val="28"/>
        </w:rPr>
        <w:t>6</w:t>
      </w:r>
      <w:r w:rsidRPr="00FC7A4B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размещен в единой информационной системе в сфере закупок </w:t>
      </w:r>
      <w:r w:rsidR="007C4280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>22 марта 2017 года</w:t>
      </w:r>
      <w:r w:rsidR="00C841D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Нарушений не обнаружено.</w:t>
      </w:r>
      <w:r w:rsidR="007C4280">
        <w:rPr>
          <w:color w:val="000000"/>
          <w:sz w:val="28"/>
          <w:szCs w:val="28"/>
        </w:rPr>
        <w:t xml:space="preserve"> В 2016 году </w:t>
      </w:r>
      <w:r w:rsidR="00C841DD">
        <w:rPr>
          <w:color w:val="000000"/>
          <w:sz w:val="28"/>
          <w:szCs w:val="28"/>
        </w:rPr>
        <w:t>доля закупок, которые Заказчик осуществил у субъектов малого предпринимательства и социально ориентированных некоммерческих организаций равна нулю также в связи с осуществлением всех закупок в отчетном году с единственным поставщиком.</w:t>
      </w:r>
    </w:p>
    <w:p w:rsidR="00601803" w:rsidRDefault="00C55F4A" w:rsidP="009014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пункту 5 части 8 статьи 99 Закона, соответствие поставленного товара, выполненной работы (ее результат) или оказанной услуги условиям контракта (договора) устанавливается в ходе приемки поставленного товара, выполненной работы (ее результата) или оказанной услуги, включая проведение экспертизы своими силами. </w:t>
      </w:r>
    </w:p>
    <w:p w:rsidR="00C55F4A" w:rsidRDefault="00C55F4A" w:rsidP="009014C4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В соответствии с данным нормативом, приказом руководителя                   от </w:t>
      </w:r>
      <w:r w:rsidR="00EF671E" w:rsidRPr="00EF671E">
        <w:rPr>
          <w:color w:val="000000"/>
          <w:sz w:val="28"/>
          <w:szCs w:val="28"/>
        </w:rPr>
        <w:t>30</w:t>
      </w:r>
      <w:r w:rsidRPr="00EF671E">
        <w:rPr>
          <w:color w:val="000000"/>
          <w:sz w:val="28"/>
          <w:szCs w:val="28"/>
        </w:rPr>
        <w:t xml:space="preserve"> </w:t>
      </w:r>
      <w:r w:rsidR="00EF671E" w:rsidRPr="00EF671E">
        <w:rPr>
          <w:color w:val="000000"/>
          <w:sz w:val="28"/>
          <w:szCs w:val="28"/>
        </w:rPr>
        <w:t>декабря 2014 года № 25</w:t>
      </w:r>
      <w:r>
        <w:rPr>
          <w:color w:val="000000"/>
          <w:sz w:val="28"/>
          <w:szCs w:val="28"/>
        </w:rPr>
        <w:t xml:space="preserve"> в учреждении утвержден «Порядок </w:t>
      </w:r>
      <w:r w:rsidR="00EF671E">
        <w:rPr>
          <w:color w:val="000000"/>
          <w:sz w:val="28"/>
          <w:szCs w:val="28"/>
        </w:rPr>
        <w:t xml:space="preserve">проведения </w:t>
      </w:r>
      <w:r>
        <w:rPr>
          <w:color w:val="000000"/>
          <w:sz w:val="28"/>
          <w:szCs w:val="28"/>
        </w:rPr>
        <w:t>приемки товаров (работ, услуг), поставляемы</w:t>
      </w:r>
      <w:r w:rsidR="001F61D8">
        <w:rPr>
          <w:color w:val="000000"/>
          <w:sz w:val="28"/>
          <w:szCs w:val="28"/>
        </w:rPr>
        <w:t xml:space="preserve">х (выполняемых, оказываемых) по муниципальным контрактам, заключенным для нужд </w:t>
      </w:r>
      <w:r w:rsidR="00EF671E">
        <w:rPr>
          <w:color w:val="000000"/>
          <w:sz w:val="28"/>
          <w:szCs w:val="28"/>
        </w:rPr>
        <w:t xml:space="preserve">муниципального казенного учреждения </w:t>
      </w:r>
      <w:r w:rsidR="001F61D8">
        <w:rPr>
          <w:color w:val="000000"/>
          <w:sz w:val="28"/>
          <w:szCs w:val="28"/>
        </w:rPr>
        <w:t xml:space="preserve">«Управление муниципальными закупками </w:t>
      </w:r>
      <w:r w:rsidR="00EF671E">
        <w:rPr>
          <w:color w:val="000000"/>
          <w:sz w:val="28"/>
          <w:szCs w:val="28"/>
        </w:rPr>
        <w:t>муниципального образования Тбилисский</w:t>
      </w:r>
      <w:r w:rsidR="001F61D8">
        <w:rPr>
          <w:color w:val="000000"/>
          <w:sz w:val="28"/>
          <w:szCs w:val="28"/>
        </w:rPr>
        <w:t xml:space="preserve"> район»</w:t>
      </w:r>
      <w:r w:rsidR="00EF671E">
        <w:rPr>
          <w:color w:val="000000"/>
          <w:sz w:val="28"/>
          <w:szCs w:val="28"/>
        </w:rPr>
        <w:t>, а также отдельных этапов поставки товара, выполнения работы, оказания услуги, предусмотренных муниципальным контрактом</w:t>
      </w:r>
      <w:r w:rsidR="001F61D8">
        <w:rPr>
          <w:color w:val="000000"/>
          <w:sz w:val="28"/>
          <w:szCs w:val="28"/>
        </w:rPr>
        <w:t xml:space="preserve"> (далее - Порядок), где согласно пункта 3.2</w:t>
      </w:r>
      <w:proofErr w:type="gramEnd"/>
      <w:r w:rsidR="001F61D8">
        <w:rPr>
          <w:color w:val="000000"/>
          <w:sz w:val="28"/>
          <w:szCs w:val="28"/>
        </w:rPr>
        <w:t xml:space="preserve"> экспертиза результатов м</w:t>
      </w:r>
      <w:r w:rsidR="00EF671E">
        <w:rPr>
          <w:color w:val="000000"/>
          <w:sz w:val="28"/>
          <w:szCs w:val="28"/>
        </w:rPr>
        <w:t>ожет проводиться своими силами.</w:t>
      </w:r>
    </w:p>
    <w:p w:rsidR="001F61D8" w:rsidRDefault="001F61D8" w:rsidP="009014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пунктами 3.1 и 3.7.2 Порядка, </w:t>
      </w:r>
      <w:proofErr w:type="gramStart"/>
      <w:r>
        <w:rPr>
          <w:color w:val="000000"/>
          <w:sz w:val="28"/>
          <w:szCs w:val="28"/>
        </w:rPr>
        <w:t>документами, подтверждающими осуществление экспертизы своими силами являются</w:t>
      </w:r>
      <w:proofErr w:type="gramEnd"/>
      <w:r>
        <w:rPr>
          <w:color w:val="000000"/>
          <w:sz w:val="28"/>
          <w:szCs w:val="28"/>
        </w:rPr>
        <w:t xml:space="preserve"> подписанные руководителем и уполномоченными лицами Заказчика – акт, протокол (приложение № 1, 2, 3 Порядка), документы о приемке поставленного товара, выполненной работы, </w:t>
      </w:r>
      <w:r w:rsidR="00DA1ACB">
        <w:rPr>
          <w:color w:val="000000"/>
          <w:sz w:val="28"/>
          <w:szCs w:val="28"/>
        </w:rPr>
        <w:t>оказанной услуге (товарная накладная, акт выполненных работ (оказанных услуг), счет-фактура и т.п.). Документы о приемке поставленных товаров, выполненных работ, оказанных услуг Заказчиком представлены в полном объеме.</w:t>
      </w:r>
    </w:p>
    <w:p w:rsidR="00B8201E" w:rsidRDefault="00B8201E" w:rsidP="002B130C">
      <w:pPr>
        <w:jc w:val="center"/>
        <w:rPr>
          <w:b/>
          <w:bCs/>
          <w:color w:val="000000"/>
          <w:sz w:val="28"/>
          <w:szCs w:val="28"/>
        </w:rPr>
      </w:pPr>
    </w:p>
    <w:p w:rsidR="002B130C" w:rsidRPr="00633C8D" w:rsidRDefault="002B130C" w:rsidP="002B130C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Заключительная часть</w:t>
      </w:r>
      <w:r w:rsidRPr="00633C8D">
        <w:rPr>
          <w:b/>
          <w:bCs/>
          <w:color w:val="000000"/>
          <w:sz w:val="28"/>
          <w:szCs w:val="28"/>
        </w:rPr>
        <w:t>:</w:t>
      </w:r>
    </w:p>
    <w:p w:rsidR="006C7A94" w:rsidRPr="006C7A94" w:rsidRDefault="002B130C" w:rsidP="00DA1ACB">
      <w:pPr>
        <w:pStyle w:val="a8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0B6D8A">
        <w:rPr>
          <w:sz w:val="28"/>
          <w:szCs w:val="28"/>
        </w:rPr>
        <w:t xml:space="preserve">1. </w:t>
      </w:r>
      <w:r w:rsidR="00AD4268" w:rsidRPr="000B6D8A">
        <w:rPr>
          <w:sz w:val="28"/>
          <w:szCs w:val="28"/>
        </w:rPr>
        <w:t xml:space="preserve">По результатам проведенной </w:t>
      </w:r>
      <w:r w:rsidR="005342A0">
        <w:rPr>
          <w:sz w:val="28"/>
          <w:szCs w:val="28"/>
        </w:rPr>
        <w:t xml:space="preserve">выборочной </w:t>
      </w:r>
      <w:r w:rsidR="00AD4268" w:rsidRPr="000B6D8A">
        <w:rPr>
          <w:sz w:val="28"/>
          <w:szCs w:val="28"/>
        </w:rPr>
        <w:t xml:space="preserve">проверки </w:t>
      </w:r>
      <w:r w:rsidR="00AD4268" w:rsidRPr="000B6D8A">
        <w:rPr>
          <w:color w:val="000000"/>
          <w:sz w:val="28"/>
          <w:szCs w:val="28"/>
        </w:rPr>
        <w:t>нарушени</w:t>
      </w:r>
      <w:r w:rsidR="00DA1ACB">
        <w:rPr>
          <w:color w:val="000000"/>
          <w:sz w:val="28"/>
          <w:szCs w:val="28"/>
        </w:rPr>
        <w:t xml:space="preserve">я </w:t>
      </w:r>
      <w:r w:rsidR="006C7A94" w:rsidRPr="00A72732">
        <w:rPr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</w:t>
      </w:r>
      <w:r w:rsidR="00DA1ACB">
        <w:rPr>
          <w:sz w:val="28"/>
          <w:szCs w:val="28"/>
        </w:rPr>
        <w:t>» не выявлены</w:t>
      </w:r>
      <w:r w:rsidR="006C7A94" w:rsidRPr="006C7A94">
        <w:rPr>
          <w:sz w:val="28"/>
          <w:szCs w:val="28"/>
        </w:rPr>
        <w:t>.</w:t>
      </w:r>
    </w:p>
    <w:p w:rsidR="00E30620" w:rsidRPr="002020D5" w:rsidRDefault="00C3260B" w:rsidP="00E30620">
      <w:pPr>
        <w:ind w:right="-6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30620">
        <w:rPr>
          <w:color w:val="000000"/>
          <w:sz w:val="28"/>
          <w:szCs w:val="28"/>
        </w:rPr>
        <w:t xml:space="preserve">. </w:t>
      </w:r>
      <w:r w:rsidR="00E30620" w:rsidRPr="002020D5">
        <w:rPr>
          <w:sz w:val="28"/>
          <w:szCs w:val="28"/>
        </w:rPr>
        <w:t xml:space="preserve">Предписания об устранении нарушений законодательства в сфере контрактной системы закупок не выдавать. </w:t>
      </w:r>
    </w:p>
    <w:p w:rsidR="002B130C" w:rsidRPr="00633C8D" w:rsidRDefault="00C3260B" w:rsidP="00E30620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130C" w:rsidRPr="000B6D8A">
        <w:rPr>
          <w:sz w:val="28"/>
          <w:szCs w:val="28"/>
        </w:rPr>
        <w:t xml:space="preserve">. </w:t>
      </w:r>
      <w:r w:rsidR="002B130C" w:rsidRPr="00633C8D">
        <w:rPr>
          <w:color w:val="000000"/>
          <w:sz w:val="28"/>
          <w:szCs w:val="28"/>
        </w:rPr>
        <w:t xml:space="preserve">Направить копию настоящего акта в адрес субъекта проверки — </w:t>
      </w:r>
      <w:r w:rsidR="002B130C">
        <w:rPr>
          <w:color w:val="000000"/>
          <w:sz w:val="28"/>
          <w:szCs w:val="28"/>
        </w:rPr>
        <w:t>М</w:t>
      </w:r>
      <w:r w:rsidR="00E66B4A">
        <w:rPr>
          <w:color w:val="000000"/>
          <w:sz w:val="28"/>
          <w:szCs w:val="28"/>
        </w:rPr>
        <w:t>К</w:t>
      </w:r>
      <w:r w:rsidR="002B130C">
        <w:rPr>
          <w:color w:val="000000"/>
          <w:sz w:val="28"/>
          <w:szCs w:val="28"/>
        </w:rPr>
        <w:t>У «</w:t>
      </w:r>
      <w:r w:rsidR="00DA1ACB">
        <w:rPr>
          <w:color w:val="000000"/>
          <w:sz w:val="28"/>
          <w:szCs w:val="28"/>
        </w:rPr>
        <w:t xml:space="preserve">Управление муниципальными закупками </w:t>
      </w:r>
      <w:r w:rsidR="00E30620">
        <w:rPr>
          <w:sz w:val="28"/>
          <w:szCs w:val="28"/>
        </w:rPr>
        <w:t>Тбилисск</w:t>
      </w:r>
      <w:r w:rsidR="00DA1ACB">
        <w:rPr>
          <w:sz w:val="28"/>
          <w:szCs w:val="28"/>
        </w:rPr>
        <w:t>ого</w:t>
      </w:r>
      <w:r w:rsidR="00E30620">
        <w:rPr>
          <w:sz w:val="28"/>
          <w:szCs w:val="28"/>
        </w:rPr>
        <w:t xml:space="preserve"> район</w:t>
      </w:r>
      <w:r w:rsidR="002B130C">
        <w:rPr>
          <w:color w:val="000000"/>
          <w:sz w:val="28"/>
          <w:szCs w:val="28"/>
        </w:rPr>
        <w:t>»</w:t>
      </w:r>
      <w:r w:rsidR="002B130C" w:rsidRPr="00633C8D">
        <w:rPr>
          <w:color w:val="000000"/>
          <w:sz w:val="28"/>
          <w:szCs w:val="28"/>
        </w:rPr>
        <w:t>.</w:t>
      </w:r>
    </w:p>
    <w:p w:rsidR="002B130C" w:rsidRDefault="002B130C" w:rsidP="002B130C">
      <w:pPr>
        <w:ind w:firstLine="708"/>
        <w:jc w:val="both"/>
        <w:rPr>
          <w:sz w:val="28"/>
          <w:szCs w:val="28"/>
        </w:rPr>
      </w:pPr>
    </w:p>
    <w:p w:rsidR="002B130C" w:rsidRDefault="002B130C" w:rsidP="002B130C">
      <w:pPr>
        <w:ind w:firstLine="708"/>
        <w:jc w:val="both"/>
        <w:rPr>
          <w:color w:val="000000"/>
          <w:sz w:val="28"/>
          <w:szCs w:val="28"/>
        </w:rPr>
      </w:pPr>
      <w:r w:rsidRPr="00633C8D">
        <w:rPr>
          <w:color w:val="000000"/>
          <w:sz w:val="28"/>
          <w:szCs w:val="28"/>
        </w:rPr>
        <w:t xml:space="preserve">Акт составлен на </w:t>
      </w:r>
      <w:r w:rsidR="00F21032">
        <w:rPr>
          <w:color w:val="000000"/>
          <w:sz w:val="28"/>
          <w:szCs w:val="28"/>
        </w:rPr>
        <w:t xml:space="preserve">_ </w:t>
      </w:r>
      <w:r w:rsidR="00E30620">
        <w:rPr>
          <w:color w:val="000000"/>
          <w:sz w:val="28"/>
          <w:szCs w:val="28"/>
        </w:rPr>
        <w:t>листах в 2-х экземплярах</w:t>
      </w:r>
      <w:r w:rsidRPr="00633C8D">
        <w:rPr>
          <w:color w:val="000000"/>
          <w:sz w:val="28"/>
          <w:szCs w:val="28"/>
        </w:rPr>
        <w:t xml:space="preserve">. </w:t>
      </w:r>
    </w:p>
    <w:p w:rsidR="009D40AD" w:rsidRDefault="009D40AD" w:rsidP="002B130C">
      <w:pPr>
        <w:ind w:firstLine="680"/>
        <w:jc w:val="both"/>
        <w:rPr>
          <w:sz w:val="28"/>
          <w:szCs w:val="28"/>
        </w:rPr>
      </w:pPr>
    </w:p>
    <w:p w:rsidR="00E82E0F" w:rsidRDefault="00E82E0F" w:rsidP="00E30620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</w:t>
      </w:r>
    </w:p>
    <w:p w:rsidR="00E82E0F" w:rsidRDefault="00E82E0F" w:rsidP="00E30620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Тбилисский район, </w:t>
      </w:r>
    </w:p>
    <w:p w:rsidR="00E30620" w:rsidRPr="00A72732" w:rsidRDefault="00E82E0F" w:rsidP="00E30620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ab/>
        <w:t xml:space="preserve"> ________________    </w:t>
      </w:r>
      <w:r w:rsidR="00E30620" w:rsidRPr="00A72732">
        <w:rPr>
          <w:sz w:val="28"/>
          <w:szCs w:val="28"/>
        </w:rPr>
        <w:t>Н.А. Кривошеева</w:t>
      </w:r>
    </w:p>
    <w:p w:rsidR="00E30620" w:rsidRPr="00A72732" w:rsidRDefault="00E30620" w:rsidP="00E30620">
      <w:pPr>
        <w:ind w:right="-6"/>
        <w:jc w:val="both"/>
        <w:rPr>
          <w:sz w:val="28"/>
          <w:szCs w:val="28"/>
        </w:rPr>
      </w:pPr>
    </w:p>
    <w:p w:rsidR="00E82E0F" w:rsidRDefault="00E82E0F" w:rsidP="000D63E1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 финансово-</w:t>
      </w:r>
    </w:p>
    <w:p w:rsidR="00E82E0F" w:rsidRDefault="00E82E0F" w:rsidP="000D63E1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бюджетного контроля администрации</w:t>
      </w:r>
    </w:p>
    <w:p w:rsidR="00E82E0F" w:rsidRDefault="00E82E0F" w:rsidP="000D63E1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D63E1" w:rsidRPr="00A72732" w:rsidRDefault="00E82E0F" w:rsidP="000D63E1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          </w:t>
      </w:r>
      <w:r w:rsidR="000D63E1" w:rsidRPr="00A72732">
        <w:rPr>
          <w:sz w:val="28"/>
          <w:szCs w:val="28"/>
        </w:rPr>
        <w:t xml:space="preserve">О.Ю. </w:t>
      </w:r>
      <w:proofErr w:type="spellStart"/>
      <w:r w:rsidR="000D63E1" w:rsidRPr="00A72732">
        <w:rPr>
          <w:sz w:val="28"/>
          <w:szCs w:val="28"/>
        </w:rPr>
        <w:t>Бобнева</w:t>
      </w:r>
      <w:proofErr w:type="spellEnd"/>
    </w:p>
    <w:p w:rsidR="00E30620" w:rsidRPr="00A72732" w:rsidRDefault="00E30620" w:rsidP="00E30620">
      <w:pPr>
        <w:ind w:right="-6"/>
        <w:jc w:val="both"/>
        <w:rPr>
          <w:sz w:val="28"/>
          <w:szCs w:val="28"/>
        </w:rPr>
      </w:pPr>
    </w:p>
    <w:p w:rsidR="00E30620" w:rsidRPr="00A72732" w:rsidRDefault="00E30620" w:rsidP="00E30620">
      <w:pPr>
        <w:ind w:left="2832" w:right="-6" w:firstLine="708"/>
        <w:jc w:val="both"/>
        <w:rPr>
          <w:sz w:val="28"/>
          <w:szCs w:val="28"/>
        </w:rPr>
      </w:pPr>
    </w:p>
    <w:p w:rsidR="00E30620" w:rsidRPr="00A72732" w:rsidRDefault="00E30620" w:rsidP="00E30620">
      <w:pPr>
        <w:ind w:right="-6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Копию акта получил:</w:t>
      </w:r>
    </w:p>
    <w:p w:rsidR="00E30620" w:rsidRPr="00A72732" w:rsidRDefault="00E30620" w:rsidP="00E30620">
      <w:pPr>
        <w:ind w:right="-6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_______________ _______________ __________________________________</w:t>
      </w:r>
    </w:p>
    <w:p w:rsidR="00E30620" w:rsidRPr="00CA0D3E" w:rsidRDefault="00E30620" w:rsidP="009F04F2">
      <w:pPr>
        <w:ind w:right="-6" w:firstLine="708"/>
        <w:jc w:val="both"/>
        <w:rPr>
          <w:sz w:val="28"/>
          <w:szCs w:val="28"/>
        </w:rPr>
      </w:pPr>
      <w:r w:rsidRPr="00A72732">
        <w:rPr>
          <w:color w:val="000000"/>
          <w:sz w:val="28"/>
          <w:szCs w:val="28"/>
        </w:rPr>
        <w:t xml:space="preserve">(дата) </w:t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  <w:t xml:space="preserve">(подпись) </w:t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  <w:t>(Ф.И.О.)</w:t>
      </w:r>
      <w:bookmarkStart w:id="0" w:name="_PictureBullets"/>
      <w:bookmarkEnd w:id="0"/>
    </w:p>
    <w:sectPr w:rsidR="00E30620" w:rsidRPr="00CA0D3E" w:rsidSect="00391EC1">
      <w:headerReference w:type="even" r:id="rId8"/>
      <w:headerReference w:type="default" r:id="rId9"/>
      <w:pgSz w:w="11907" w:h="16840"/>
      <w:pgMar w:top="-1134" w:right="567" w:bottom="568" w:left="1701" w:header="0" w:footer="0" w:gutter="0"/>
      <w:pgNumType w:start="26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529" w:rsidRDefault="007E7529" w:rsidP="006C3771">
      <w:r>
        <w:separator/>
      </w:r>
    </w:p>
  </w:endnote>
  <w:endnote w:type="continuationSeparator" w:id="0">
    <w:p w:rsidR="007E7529" w:rsidRDefault="007E7529" w:rsidP="006C3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529" w:rsidRDefault="007E7529" w:rsidP="006C3771">
      <w:r>
        <w:separator/>
      </w:r>
    </w:p>
  </w:footnote>
  <w:footnote w:type="continuationSeparator" w:id="0">
    <w:p w:rsidR="007E7529" w:rsidRDefault="007E7529" w:rsidP="006C3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0A3" w:rsidRDefault="004C7DC6" w:rsidP="008B50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24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50A3" w:rsidRDefault="007E752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0A3" w:rsidRDefault="007E7529" w:rsidP="008B50A3">
    <w:pPr>
      <w:pStyle w:val="a3"/>
      <w:framePr w:wrap="around" w:vAnchor="text" w:hAnchor="margin" w:xAlign="center" w:y="1"/>
      <w:rPr>
        <w:rStyle w:val="a5"/>
      </w:rPr>
    </w:pPr>
  </w:p>
  <w:p w:rsidR="008B50A3" w:rsidRDefault="007E7529" w:rsidP="008B50A3">
    <w:pPr>
      <w:pStyle w:val="a3"/>
      <w:framePr w:wrap="around" w:vAnchor="text" w:hAnchor="margin" w:xAlign="center" w:y="1"/>
      <w:rPr>
        <w:rStyle w:val="a5"/>
      </w:rPr>
    </w:pPr>
  </w:p>
  <w:p w:rsidR="008B50A3" w:rsidRDefault="007E7529" w:rsidP="00EB3DE1">
    <w:pPr>
      <w:pStyle w:val="a3"/>
      <w:ind w:right="360"/>
    </w:pPr>
  </w:p>
  <w:p w:rsidR="00EB3DE1" w:rsidRDefault="007E752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F6C64"/>
    <w:multiLevelType w:val="hybridMultilevel"/>
    <w:tmpl w:val="A7E20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3C8"/>
    <w:rsid w:val="000226EF"/>
    <w:rsid w:val="00036D1F"/>
    <w:rsid w:val="0004192E"/>
    <w:rsid w:val="00094766"/>
    <w:rsid w:val="000A2433"/>
    <w:rsid w:val="000A7983"/>
    <w:rsid w:val="000B0CA7"/>
    <w:rsid w:val="000D63E1"/>
    <w:rsid w:val="001123DC"/>
    <w:rsid w:val="0012068B"/>
    <w:rsid w:val="00154394"/>
    <w:rsid w:val="001555FA"/>
    <w:rsid w:val="00165909"/>
    <w:rsid w:val="00170FA6"/>
    <w:rsid w:val="00193633"/>
    <w:rsid w:val="001B5D10"/>
    <w:rsid w:val="001C6B23"/>
    <w:rsid w:val="001F61D8"/>
    <w:rsid w:val="00204292"/>
    <w:rsid w:val="0020626B"/>
    <w:rsid w:val="00216B86"/>
    <w:rsid w:val="002224C4"/>
    <w:rsid w:val="002460B9"/>
    <w:rsid w:val="00251177"/>
    <w:rsid w:val="002633EC"/>
    <w:rsid w:val="00263E1F"/>
    <w:rsid w:val="00282B43"/>
    <w:rsid w:val="002B130C"/>
    <w:rsid w:val="002C55FD"/>
    <w:rsid w:val="002D4D15"/>
    <w:rsid w:val="002F516E"/>
    <w:rsid w:val="00302F86"/>
    <w:rsid w:val="00364136"/>
    <w:rsid w:val="00375232"/>
    <w:rsid w:val="0037789C"/>
    <w:rsid w:val="003913C3"/>
    <w:rsid w:val="00391EC1"/>
    <w:rsid w:val="0039260C"/>
    <w:rsid w:val="003A4C49"/>
    <w:rsid w:val="003B5E2E"/>
    <w:rsid w:val="003D5BAB"/>
    <w:rsid w:val="003E6E1F"/>
    <w:rsid w:val="003F140A"/>
    <w:rsid w:val="003F29BE"/>
    <w:rsid w:val="0041741D"/>
    <w:rsid w:val="00427B86"/>
    <w:rsid w:val="00455107"/>
    <w:rsid w:val="00497A58"/>
    <w:rsid w:val="004C7DC6"/>
    <w:rsid w:val="005326F3"/>
    <w:rsid w:val="005342A0"/>
    <w:rsid w:val="00561D1C"/>
    <w:rsid w:val="00586115"/>
    <w:rsid w:val="005A26AF"/>
    <w:rsid w:val="005B2D80"/>
    <w:rsid w:val="005B32F9"/>
    <w:rsid w:val="005B5DE7"/>
    <w:rsid w:val="005C02D1"/>
    <w:rsid w:val="005C14ED"/>
    <w:rsid w:val="005C635B"/>
    <w:rsid w:val="005D749B"/>
    <w:rsid w:val="00601803"/>
    <w:rsid w:val="00602B83"/>
    <w:rsid w:val="006035D0"/>
    <w:rsid w:val="00620EE5"/>
    <w:rsid w:val="006237DE"/>
    <w:rsid w:val="00626ACE"/>
    <w:rsid w:val="00626BD0"/>
    <w:rsid w:val="006414E9"/>
    <w:rsid w:val="006442BB"/>
    <w:rsid w:val="006446E0"/>
    <w:rsid w:val="006531C0"/>
    <w:rsid w:val="006703D0"/>
    <w:rsid w:val="006762AF"/>
    <w:rsid w:val="006A7F1B"/>
    <w:rsid w:val="006C3771"/>
    <w:rsid w:val="006C7A94"/>
    <w:rsid w:val="006D4C0D"/>
    <w:rsid w:val="0070785F"/>
    <w:rsid w:val="00717D8F"/>
    <w:rsid w:val="007354B5"/>
    <w:rsid w:val="00744C27"/>
    <w:rsid w:val="00753C8E"/>
    <w:rsid w:val="00757BC8"/>
    <w:rsid w:val="0076712D"/>
    <w:rsid w:val="007751AF"/>
    <w:rsid w:val="00792C88"/>
    <w:rsid w:val="007A0939"/>
    <w:rsid w:val="007A7F25"/>
    <w:rsid w:val="007B1D09"/>
    <w:rsid w:val="007C4280"/>
    <w:rsid w:val="007C5B41"/>
    <w:rsid w:val="007C62FF"/>
    <w:rsid w:val="007D1345"/>
    <w:rsid w:val="007D4C45"/>
    <w:rsid w:val="007E7529"/>
    <w:rsid w:val="007F3F03"/>
    <w:rsid w:val="007F621C"/>
    <w:rsid w:val="00803410"/>
    <w:rsid w:val="00811EF8"/>
    <w:rsid w:val="008125A3"/>
    <w:rsid w:val="008533D6"/>
    <w:rsid w:val="008565DB"/>
    <w:rsid w:val="008632C6"/>
    <w:rsid w:val="00867670"/>
    <w:rsid w:val="00891A55"/>
    <w:rsid w:val="008B055A"/>
    <w:rsid w:val="008C2202"/>
    <w:rsid w:val="008C2CAE"/>
    <w:rsid w:val="0090001B"/>
    <w:rsid w:val="009014C4"/>
    <w:rsid w:val="00901EA3"/>
    <w:rsid w:val="009030F0"/>
    <w:rsid w:val="0090319C"/>
    <w:rsid w:val="00946269"/>
    <w:rsid w:val="00947BF2"/>
    <w:rsid w:val="00957C98"/>
    <w:rsid w:val="00971CE3"/>
    <w:rsid w:val="00976F63"/>
    <w:rsid w:val="009807C8"/>
    <w:rsid w:val="00983291"/>
    <w:rsid w:val="0099675E"/>
    <w:rsid w:val="009C3269"/>
    <w:rsid w:val="009D12A3"/>
    <w:rsid w:val="009D40AD"/>
    <w:rsid w:val="009F04F2"/>
    <w:rsid w:val="00A01C88"/>
    <w:rsid w:val="00A107AC"/>
    <w:rsid w:val="00A758C4"/>
    <w:rsid w:val="00AA4D47"/>
    <w:rsid w:val="00AB0ED1"/>
    <w:rsid w:val="00AC461D"/>
    <w:rsid w:val="00AC79BF"/>
    <w:rsid w:val="00AD21FA"/>
    <w:rsid w:val="00AD28D3"/>
    <w:rsid w:val="00AD4226"/>
    <w:rsid w:val="00AD4268"/>
    <w:rsid w:val="00AE197E"/>
    <w:rsid w:val="00AF02BF"/>
    <w:rsid w:val="00B103C8"/>
    <w:rsid w:val="00B107AF"/>
    <w:rsid w:val="00B37396"/>
    <w:rsid w:val="00B54079"/>
    <w:rsid w:val="00B62D02"/>
    <w:rsid w:val="00B8201E"/>
    <w:rsid w:val="00B8536F"/>
    <w:rsid w:val="00BA19F0"/>
    <w:rsid w:val="00BA51BB"/>
    <w:rsid w:val="00BB412E"/>
    <w:rsid w:val="00BB6B18"/>
    <w:rsid w:val="00BC7439"/>
    <w:rsid w:val="00BE11A1"/>
    <w:rsid w:val="00BF1E8F"/>
    <w:rsid w:val="00C06F80"/>
    <w:rsid w:val="00C3260B"/>
    <w:rsid w:val="00C4715F"/>
    <w:rsid w:val="00C51A8C"/>
    <w:rsid w:val="00C55F4A"/>
    <w:rsid w:val="00C841DD"/>
    <w:rsid w:val="00CA0D3E"/>
    <w:rsid w:val="00CB5D20"/>
    <w:rsid w:val="00CF5AF1"/>
    <w:rsid w:val="00D075AF"/>
    <w:rsid w:val="00D0777B"/>
    <w:rsid w:val="00D93C13"/>
    <w:rsid w:val="00DA1ACB"/>
    <w:rsid w:val="00DA26C1"/>
    <w:rsid w:val="00DA3D11"/>
    <w:rsid w:val="00DB6E38"/>
    <w:rsid w:val="00DD40F7"/>
    <w:rsid w:val="00DE3D21"/>
    <w:rsid w:val="00E00A0B"/>
    <w:rsid w:val="00E0170F"/>
    <w:rsid w:val="00E01DB8"/>
    <w:rsid w:val="00E067AA"/>
    <w:rsid w:val="00E21A8C"/>
    <w:rsid w:val="00E22639"/>
    <w:rsid w:val="00E3051A"/>
    <w:rsid w:val="00E30620"/>
    <w:rsid w:val="00E66B4A"/>
    <w:rsid w:val="00E82E0F"/>
    <w:rsid w:val="00EA0D59"/>
    <w:rsid w:val="00EB01B0"/>
    <w:rsid w:val="00EC18F7"/>
    <w:rsid w:val="00EE2914"/>
    <w:rsid w:val="00EE330C"/>
    <w:rsid w:val="00EE74A8"/>
    <w:rsid w:val="00EF0BD0"/>
    <w:rsid w:val="00EF2CBF"/>
    <w:rsid w:val="00EF671E"/>
    <w:rsid w:val="00EF6B4A"/>
    <w:rsid w:val="00F16647"/>
    <w:rsid w:val="00F21032"/>
    <w:rsid w:val="00F26EA0"/>
    <w:rsid w:val="00F34F9C"/>
    <w:rsid w:val="00F36432"/>
    <w:rsid w:val="00F37807"/>
    <w:rsid w:val="00F6070F"/>
    <w:rsid w:val="00F730A4"/>
    <w:rsid w:val="00F74EFF"/>
    <w:rsid w:val="00F96372"/>
    <w:rsid w:val="00FA3D60"/>
    <w:rsid w:val="00FC1948"/>
    <w:rsid w:val="00FC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ext">
    <w:name w:val="MainText"/>
    <w:rsid w:val="00B103C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styleId="a3">
    <w:name w:val="header"/>
    <w:basedOn w:val="a"/>
    <w:link w:val="a4"/>
    <w:rsid w:val="00B10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03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03C8"/>
  </w:style>
  <w:style w:type="paragraph" w:customStyle="1" w:styleId="MainText-BezOtstupa">
    <w:name w:val="MainText - BezOtstupa"/>
    <w:basedOn w:val="a"/>
    <w:next w:val="a"/>
    <w:rsid w:val="00B103C8"/>
    <w:pPr>
      <w:overflowPunct w:val="0"/>
      <w:autoSpaceDE w:val="0"/>
      <w:autoSpaceDN w:val="0"/>
      <w:adjustRightInd w:val="0"/>
      <w:jc w:val="both"/>
      <w:textAlignment w:val="baseline"/>
    </w:pPr>
    <w:rPr>
      <w:rFonts w:ascii="PragmaticaC" w:hAnsi="PragmaticaC"/>
      <w:color w:val="000000"/>
      <w:sz w:val="19"/>
      <w:szCs w:val="20"/>
      <w:lang w:val="en-US"/>
    </w:rPr>
  </w:style>
  <w:style w:type="paragraph" w:customStyle="1" w:styleId="ConsPlusNonformat">
    <w:name w:val="ConsPlusNonformat"/>
    <w:rsid w:val="00B10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103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B103C8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497A58"/>
    <w:pPr>
      <w:spacing w:before="100" w:beforeAutospacing="1" w:after="119"/>
    </w:pPr>
  </w:style>
  <w:style w:type="table" w:styleId="a9">
    <w:name w:val="Table Grid"/>
    <w:basedOn w:val="a1"/>
    <w:uiPriority w:val="59"/>
    <w:rsid w:val="00DA2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B8A70-102F-4981-938E-15AC9CAE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5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113</cp:revision>
  <cp:lastPrinted>2017-04-13T07:26:00Z</cp:lastPrinted>
  <dcterms:created xsi:type="dcterms:W3CDTF">2016-09-21T10:32:00Z</dcterms:created>
  <dcterms:modified xsi:type="dcterms:W3CDTF">2017-04-13T07:27:00Z</dcterms:modified>
</cp:coreProperties>
</file>